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bookmarkStart w:id="0" w:name="_GoBack"/>
      <w:bookmarkEnd w:id="0"/>
      <w:r w:rsidRPr="00935D36">
        <w:rPr>
          <w:rFonts w:ascii="Calibri" w:eastAsia="Times New Roman" w:hAnsi="Calibri" w:cs="Calibri"/>
          <w:color w:val="222222"/>
          <w:lang w:val="sr-Latn-BA" w:eastAsia="en-GB"/>
        </w:rPr>
        <w:t>Постована госпођо Шурлан,</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Обраћам Вам се као аутору текста под насловом „</w:t>
      </w:r>
      <w:r w:rsidRPr="00935D36">
        <w:rPr>
          <w:rFonts w:ascii="Calibri" w:eastAsia="Times New Roman" w:hAnsi="Calibri" w:cs="Calibri"/>
          <w:i/>
          <w:iCs/>
          <w:color w:val="222222"/>
          <w:lang w:val="sr-Latn-BA" w:eastAsia="en-GB"/>
        </w:rPr>
        <w:t>Шуме РС“ за милионске пројекте ангажују физичка лица</w:t>
      </w:r>
      <w:r w:rsidRPr="00935D36">
        <w:rPr>
          <w:rFonts w:ascii="Calibri" w:eastAsia="Times New Roman" w:hAnsi="Calibri" w:cs="Calibri"/>
          <w:color w:val="222222"/>
          <w:lang w:val="sr-Latn-BA" w:eastAsia="en-GB"/>
        </w:rPr>
        <w:t>“ са жељом да изесем свој став по овој теми.</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b/>
          <w:bCs/>
          <w:color w:val="222222"/>
          <w:lang w:val="sr-Latn-BA" w:eastAsia="en-GB"/>
        </w:rPr>
        <w:t>Фокусираћу се само на пројекат израде сортиментних и запреминских таблица, јер у осталим пројектима које наводите у тексту не учествујем и нисам упознат с њима.</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Из текста би се могао стећи утисак да се ради о два одвојена пројекта: израда сортиментних таблица и израда запреминских таблица. У питању је један пројекат, који обједињује обе компоненте, јер је објекат прикупљања података заједнички (стабло). Методолигија обраде података битно су различите, при чему је израда сортиментних таблица далеко комплекснија. Професор Даниловић је ангажован на изради сортиментних таблица, као водећи експерт из ове области у региону. </w:t>
      </w:r>
      <w:r w:rsidRPr="00935D36">
        <w:rPr>
          <w:rFonts w:ascii="Calibri" w:eastAsia="Times New Roman" w:hAnsi="Calibri" w:cs="Calibri"/>
          <w:b/>
          <w:bCs/>
          <w:color w:val="222222"/>
          <w:lang w:val="sr-Latn-BA" w:eastAsia="en-GB"/>
        </w:rPr>
        <w:t>Мој посао је израда запреминских таблица</w:t>
      </w:r>
      <w:r w:rsidRPr="00935D36">
        <w:rPr>
          <w:rFonts w:ascii="Calibri" w:eastAsia="Times New Roman" w:hAnsi="Calibri" w:cs="Calibri"/>
          <w:color w:val="222222"/>
          <w:lang w:val="sr-Latn-BA" w:eastAsia="en-GB"/>
        </w:rPr>
        <w:t>. У досадашњој каријери урадио сам велики број математичких модела (запреминских таблица) за различите врсте дрвећа у Србији, а на проблематици облика стабла сам магистрирао. Колико сам упознат већ дужи низ година овом проблематиком у РС нико се не бави. На Шумарском факултету у Бањој Луци, где сам више година предавао, не постоји нико који је докторирао на Дендрометрији, односно Инвентури шума, у чији домен спада и израда запреминских таблица. Мојим одласком, мислим да је предмете преузео колега Дукић, који је докторирао на проблематици везаној за раст и прираст стабала и шумских састојина. </w:t>
      </w:r>
      <w:r w:rsidRPr="00935D36">
        <w:rPr>
          <w:rFonts w:ascii="Calibri" w:eastAsia="Times New Roman" w:hAnsi="Calibri" w:cs="Calibri"/>
          <w:b/>
          <w:bCs/>
          <w:color w:val="222222"/>
          <w:lang w:val="sr-Latn-BA" w:eastAsia="en-GB"/>
        </w:rPr>
        <w:t>Мислим да су висока референтност и одсуство активног експерта из РС у овој области, били разлози зашто су ме „Шуме“ позвале да учествујем у реализацији овог пројекта.</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Напоменуо бих и следеће. Република Српска има доктора наука из области Инвентуре шума и Дендрометрије. Како Шумарски факултет у Бањалуци, услед недостатка кадра, није имао акредитоване докторске студије, колега је докторирао на Шумарском факултету у Београду, при чему сам ја био ментор. У осталом, у Београду на Шумарском факултету докторирале су бројне колеге са бањалучког факултета. И поред евидентне, рекао бих ургентне, потребе за оваквим експертом у шумарској науци и пракси РС, колега и даље није запослен. </w:t>
      </w:r>
      <w:r w:rsidRPr="00935D36">
        <w:rPr>
          <w:rFonts w:ascii="Calibri" w:eastAsia="Times New Roman" w:hAnsi="Calibri" w:cs="Calibri"/>
          <w:b/>
          <w:bCs/>
          <w:color w:val="222222"/>
          <w:lang w:val="sr-Latn-BA" w:eastAsia="en-GB"/>
        </w:rPr>
        <w:t>Да је он активан, не би постојала потреба за мојим ангажовањем на предметном пројекту.</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Вредност овог пројекта није ми позната. Немам разлога да сумњам да је 800.000 КМ, колико наводите у тексту. Међутим, из искуства знам да се више од 90% укупног буджета потроши за прикупљање података, набавку опреме, плате људи који раде на терену и на пратеће трошкове. Према уговору који Вам је био доступан, мој ауторски хонорар износи 40.000 КМ за цео период трајања пројекта, а обухвата предавања, обуку кадра за теренске радове, обраду података, израду запреминских таблица и тарифа за више врста дрвећа, те статистичко тестирање њихове ваљаности. </w:t>
      </w:r>
      <w:r w:rsidRPr="00935D36">
        <w:rPr>
          <w:rFonts w:ascii="Calibri" w:eastAsia="Times New Roman" w:hAnsi="Calibri" w:cs="Calibri"/>
          <w:b/>
          <w:bCs/>
          <w:color w:val="222222"/>
          <w:lang w:val="sr-Latn-BA" w:eastAsia="en-GB"/>
        </w:rPr>
        <w:t>С обзиром на обим посла, број врста дрвећа и општи карактер таблица, ова сума је вишеструко мања од уобичајене у региону.</w:t>
      </w:r>
      <w:r w:rsidRPr="00935D36">
        <w:rPr>
          <w:rFonts w:ascii="Calibri" w:eastAsia="Times New Roman" w:hAnsi="Calibri" w:cs="Calibri"/>
          <w:color w:val="222222"/>
          <w:lang w:val="sr-Latn-BA" w:eastAsia="en-GB"/>
        </w:rPr>
        <w:t> Рецимо, у Србији, за опште таблице само за једну врсту дрвећа износ би био далеко већи. Дакле, не ради се о ститинама хиљада марака стављених у џепове појединаца, већ о изузетно скромној суми у односу на обим посла. </w:t>
      </w:r>
      <w:r w:rsidRPr="00935D36">
        <w:rPr>
          <w:rFonts w:ascii="Calibri" w:eastAsia="Times New Roman" w:hAnsi="Calibri" w:cs="Calibri"/>
          <w:b/>
          <w:bCs/>
          <w:color w:val="222222"/>
          <w:lang w:val="sr-Latn-BA" w:eastAsia="en-GB"/>
        </w:rPr>
        <w:t>Других пројеката у РС немам.</w:t>
      </w:r>
    </w:p>
    <w:p w:rsidR="00935D36" w:rsidRPr="00935D36" w:rsidRDefault="00935D36" w:rsidP="00935D36">
      <w:pPr>
        <w:shd w:val="clear" w:color="auto" w:fill="FFFFFF"/>
        <w:spacing w:after="12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 xml:space="preserve">И поред благе тенденцизности у односу на ангажовање професора из Београда, тежиште Вашег текста је на законским аспектима. Ја сам професионалац и радим у бројним земљама, као члан међународних експертских тимова или самостално у случају ангазовања у оквиру УН/ФАО. Потписујем уговоре о ангажовању и о ауторским хонорарима. За мене, као странца, то је довољно. Национално законодавство је у домену наручиоца посла. На овај или сличан начин, ван својих држава, раде научни радници широм Света. Приликом реализације пројеката у другим државама, као професионалц, држим се личног правила да се никада не мешам у међуинституционалне сукобе и личне анимозитете стручњака у тој држави. Очигледно је да сам потпуно неоправдано увучен у такве односе у шумарсту РС. И на крају, штета је што у тексту нису поменуте користи које ће шумарство РС од овог пројекта имати. Укратко, поузданије одређивање запемине приликом инвентуре шума и њено диференцирање на различите </w:t>
      </w:r>
      <w:r w:rsidRPr="00935D36">
        <w:rPr>
          <w:rFonts w:ascii="Calibri" w:eastAsia="Times New Roman" w:hAnsi="Calibri" w:cs="Calibri"/>
          <w:color w:val="222222"/>
          <w:lang w:val="sr-Latn-BA" w:eastAsia="en-GB"/>
        </w:rPr>
        <w:lastRenderedPageBreak/>
        <w:t>сортименте, омогућиће далеко поузданије планирање газдовања и реализацију самих планова, као и низ бенефити из домена комерцијалних послова у односу на досадашњи период.</w:t>
      </w:r>
    </w:p>
    <w:p w:rsidR="00935D36" w:rsidRPr="00935D36" w:rsidRDefault="00935D36" w:rsidP="00935D36">
      <w:pPr>
        <w:shd w:val="clear" w:color="auto" w:fill="FFFFFF"/>
        <w:spacing w:after="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У нади да ће те објавити овај текст, срдачно Вас поздрављам.</w:t>
      </w:r>
    </w:p>
    <w:p w:rsidR="00935D36" w:rsidRPr="00935D36" w:rsidRDefault="00935D36" w:rsidP="00935D36">
      <w:pPr>
        <w:shd w:val="clear" w:color="auto" w:fill="FFFFFF"/>
        <w:spacing w:after="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 </w:t>
      </w:r>
    </w:p>
    <w:p w:rsidR="00935D36" w:rsidRPr="00935D36" w:rsidRDefault="00935D36" w:rsidP="00935D36">
      <w:pPr>
        <w:shd w:val="clear" w:color="auto" w:fill="FFFFFF"/>
        <w:spacing w:after="100" w:line="253" w:lineRule="atLeast"/>
        <w:jc w:val="both"/>
        <w:rPr>
          <w:rFonts w:ascii="Calibri" w:eastAsia="Times New Roman" w:hAnsi="Calibri" w:cs="Calibri"/>
          <w:color w:val="222222"/>
          <w:lang w:val="sr-Latn-BA" w:eastAsia="en-GB"/>
        </w:rPr>
      </w:pPr>
      <w:r w:rsidRPr="00935D36">
        <w:rPr>
          <w:rFonts w:ascii="Calibri" w:eastAsia="Times New Roman" w:hAnsi="Calibri" w:cs="Calibri"/>
          <w:color w:val="222222"/>
          <w:lang w:val="sr-Latn-BA" w:eastAsia="en-GB"/>
        </w:rPr>
        <w:t>Проф др Дамјан Пантић</w:t>
      </w:r>
    </w:p>
    <w:p w:rsidR="008F4FA6" w:rsidRPr="00904E95" w:rsidRDefault="008F4FA6">
      <w:pPr>
        <w:rPr>
          <w:lang w:val="sr-Latn-BA"/>
        </w:rPr>
      </w:pPr>
    </w:p>
    <w:sectPr w:rsidR="008F4FA6" w:rsidRPr="00904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36"/>
    <w:rsid w:val="001F353A"/>
    <w:rsid w:val="008F4FA6"/>
    <w:rsid w:val="00904E95"/>
    <w:rsid w:val="00935D36"/>
    <w:rsid w:val="00C9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0F80-259F-4150-AA6A-8BF7FFD1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9361">
      <w:bodyDiv w:val="1"/>
      <w:marLeft w:val="0"/>
      <w:marRight w:val="0"/>
      <w:marTop w:val="0"/>
      <w:marBottom w:val="0"/>
      <w:divBdr>
        <w:top w:val="none" w:sz="0" w:space="0" w:color="auto"/>
        <w:left w:val="none" w:sz="0" w:space="0" w:color="auto"/>
        <w:bottom w:val="none" w:sz="0" w:space="0" w:color="auto"/>
        <w:right w:val="none" w:sz="0" w:space="0" w:color="auto"/>
      </w:divBdr>
      <w:divsChild>
        <w:div w:id="13361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16588">
              <w:marLeft w:val="0"/>
              <w:marRight w:val="0"/>
              <w:marTop w:val="0"/>
              <w:marBottom w:val="0"/>
              <w:divBdr>
                <w:top w:val="none" w:sz="0" w:space="0" w:color="auto"/>
                <w:left w:val="none" w:sz="0" w:space="0" w:color="auto"/>
                <w:bottom w:val="none" w:sz="0" w:space="0" w:color="auto"/>
                <w:right w:val="none" w:sz="0" w:space="0" w:color="auto"/>
              </w:divBdr>
              <w:divsChild>
                <w:div w:id="591813763">
                  <w:marLeft w:val="0"/>
                  <w:marRight w:val="0"/>
                  <w:marTop w:val="0"/>
                  <w:marBottom w:val="0"/>
                  <w:divBdr>
                    <w:top w:val="none" w:sz="0" w:space="0" w:color="auto"/>
                    <w:left w:val="none" w:sz="0" w:space="0" w:color="auto"/>
                    <w:bottom w:val="none" w:sz="0" w:space="0" w:color="auto"/>
                    <w:right w:val="none" w:sz="0" w:space="0" w:color="auto"/>
                  </w:divBdr>
                  <w:divsChild>
                    <w:div w:id="569652986">
                      <w:marLeft w:val="0"/>
                      <w:marRight w:val="0"/>
                      <w:marTop w:val="0"/>
                      <w:marBottom w:val="0"/>
                      <w:divBdr>
                        <w:top w:val="none" w:sz="0" w:space="0" w:color="auto"/>
                        <w:left w:val="none" w:sz="0" w:space="0" w:color="auto"/>
                        <w:bottom w:val="none" w:sz="0" w:space="0" w:color="auto"/>
                        <w:right w:val="none" w:sz="0" w:space="0" w:color="auto"/>
                      </w:divBdr>
                      <w:divsChild>
                        <w:div w:id="1451320678">
                          <w:marLeft w:val="0"/>
                          <w:marRight w:val="0"/>
                          <w:marTop w:val="0"/>
                          <w:marBottom w:val="0"/>
                          <w:divBdr>
                            <w:top w:val="none" w:sz="0" w:space="0" w:color="auto"/>
                            <w:left w:val="none" w:sz="0" w:space="0" w:color="auto"/>
                            <w:bottom w:val="none" w:sz="0" w:space="0" w:color="auto"/>
                            <w:right w:val="none" w:sz="0" w:space="0" w:color="auto"/>
                          </w:divBdr>
                          <w:divsChild>
                            <w:div w:id="710232274">
                              <w:marLeft w:val="0"/>
                              <w:marRight w:val="0"/>
                              <w:marTop w:val="0"/>
                              <w:marBottom w:val="0"/>
                              <w:divBdr>
                                <w:top w:val="none" w:sz="0" w:space="0" w:color="auto"/>
                                <w:left w:val="none" w:sz="0" w:space="0" w:color="auto"/>
                                <w:bottom w:val="none" w:sz="0" w:space="0" w:color="auto"/>
                                <w:right w:val="none" w:sz="0" w:space="0" w:color="auto"/>
                              </w:divBdr>
                            </w:div>
                            <w:div w:id="11788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2020-07-23T12:32:00Z</dcterms:created>
  <dcterms:modified xsi:type="dcterms:W3CDTF">2020-07-23T12:40:00Z</dcterms:modified>
</cp:coreProperties>
</file>