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E3" w:rsidRPr="00775BE3" w:rsidRDefault="00775BE3" w:rsidP="00775BE3">
      <w:pPr>
        <w:pStyle w:val="PlainText"/>
        <w:rPr>
          <w:rFonts w:ascii="Times New Roman" w:hAnsi="Times New Roman" w:cs="Times New Roman"/>
        </w:rPr>
      </w:pPr>
      <w:r w:rsidRPr="00775BE3">
        <w:rPr>
          <w:rFonts w:ascii="Times New Roman" w:hAnsi="Times New Roman" w:cs="Times New Roman"/>
        </w:rPr>
        <w:t>Poštovani</w:t>
      </w:r>
    </w:p>
    <w:p w:rsidR="00775BE3" w:rsidRPr="00775BE3" w:rsidRDefault="00775BE3" w:rsidP="00775BE3">
      <w:pPr>
        <w:pStyle w:val="PlainText"/>
        <w:rPr>
          <w:rFonts w:ascii="Times New Roman" w:hAnsi="Times New Roman" w:cs="Times New Roman"/>
        </w:rPr>
      </w:pPr>
    </w:p>
    <w:p w:rsidR="00775BE3" w:rsidRPr="00775BE3" w:rsidRDefault="0058492D" w:rsidP="00775BE3">
      <w:pPr>
        <w:pStyle w:val="PlainText"/>
        <w:rPr>
          <w:rFonts w:ascii="Times New Roman" w:hAnsi="Times New Roman" w:cs="Times New Roman"/>
        </w:rPr>
      </w:pPr>
      <w:r>
        <w:rPr>
          <w:rFonts w:ascii="Times New Roman" w:hAnsi="Times New Roman" w:cs="Times New Roman"/>
        </w:rPr>
        <w:t>Odgovori na pitanja poslovnog portala</w:t>
      </w:r>
      <w:r w:rsidR="00775BE3" w:rsidRPr="00775BE3">
        <w:rPr>
          <w:rFonts w:ascii="Times New Roman" w:hAnsi="Times New Roman" w:cs="Times New Roman"/>
        </w:rPr>
        <w:t xml:space="preserve"> CAPITAL.ba:</w:t>
      </w:r>
    </w:p>
    <w:p w:rsidR="00775BE3" w:rsidRPr="00775BE3" w:rsidRDefault="00775BE3" w:rsidP="00775BE3">
      <w:pPr>
        <w:pStyle w:val="PlainText"/>
        <w:rPr>
          <w:rFonts w:ascii="Times New Roman" w:hAnsi="Times New Roman" w:cs="Times New Roman"/>
        </w:rPr>
      </w:pPr>
    </w:p>
    <w:p w:rsidR="00682BE1" w:rsidRDefault="007E7C75" w:rsidP="007E7C75">
      <w:pPr>
        <w:pStyle w:val="PlainText"/>
        <w:rPr>
          <w:rFonts w:ascii="Times New Roman" w:hAnsi="Times New Roman" w:cs="Times New Roman"/>
        </w:rPr>
      </w:pPr>
      <w:r w:rsidRPr="007E7C75">
        <w:rPr>
          <w:rFonts w:ascii="Times New Roman" w:hAnsi="Times New Roman" w:cs="Times New Roman"/>
          <w:b/>
        </w:rPr>
        <w:t>1.</w:t>
      </w:r>
      <w:r w:rsidR="00775BE3" w:rsidRPr="00775BE3">
        <w:rPr>
          <w:rFonts w:ascii="Times New Roman" w:hAnsi="Times New Roman" w:cs="Times New Roman"/>
        </w:rPr>
        <w:t xml:space="preserve">Klinički centar Univerziteta u Sarajevu raspolaže </w:t>
      </w:r>
      <w:r w:rsidR="00775BE3" w:rsidRPr="0058492D">
        <w:rPr>
          <w:rFonts w:ascii="Times New Roman" w:hAnsi="Times New Roman" w:cs="Times New Roman"/>
        </w:rPr>
        <w:t xml:space="preserve">sa </w:t>
      </w:r>
      <w:r w:rsidR="00775BE3" w:rsidRPr="0058492D">
        <w:rPr>
          <w:rFonts w:ascii="Times New Roman" w:hAnsi="Times New Roman" w:cs="Times New Roman"/>
          <w:b/>
        </w:rPr>
        <w:t>7158</w:t>
      </w:r>
      <w:r w:rsidR="00775BE3" w:rsidRPr="00775BE3">
        <w:rPr>
          <w:rFonts w:ascii="Times New Roman" w:hAnsi="Times New Roman" w:cs="Times New Roman"/>
        </w:rPr>
        <w:t xml:space="preserve"> medicinskih uređaja </w:t>
      </w:r>
      <w:r w:rsidR="00B76CCC">
        <w:rPr>
          <w:rFonts w:ascii="Times New Roman" w:hAnsi="Times New Roman" w:cs="Times New Roman"/>
        </w:rPr>
        <w:t>po inveturnim listama u prilogu</w:t>
      </w:r>
      <w:r w:rsidR="00B76CCC" w:rsidRPr="00B76CCC">
        <w:rPr>
          <w:rFonts w:ascii="Times New Roman" w:hAnsi="Times New Roman" w:cs="Times New Roman"/>
        </w:rPr>
        <w:t xml:space="preserve">, od kojih je amortizovano </w:t>
      </w:r>
      <w:r w:rsidR="00B76CCC" w:rsidRPr="0058492D">
        <w:rPr>
          <w:rFonts w:ascii="Times New Roman" w:hAnsi="Times New Roman" w:cs="Times New Roman"/>
          <w:b/>
        </w:rPr>
        <w:t>2249</w:t>
      </w:r>
      <w:r w:rsidR="00B76CCC" w:rsidRPr="00B76CCC">
        <w:rPr>
          <w:rFonts w:ascii="Times New Roman" w:hAnsi="Times New Roman" w:cs="Times New Roman"/>
        </w:rPr>
        <w:t xml:space="preserve"> uređaja (amortizovani uređaji su stariji od 10 godina).</w:t>
      </w:r>
    </w:p>
    <w:p w:rsidR="00775BE3" w:rsidRDefault="0058492D" w:rsidP="007E7C75">
      <w:pPr>
        <w:pStyle w:val="PlainText"/>
        <w:rPr>
          <w:rFonts w:ascii="Times New Roman" w:hAnsi="Times New Roman" w:cs="Times New Roman"/>
        </w:rPr>
      </w:pPr>
      <w:r>
        <w:rPr>
          <w:rFonts w:ascii="Times New Roman" w:hAnsi="Times New Roman" w:cs="Times New Roman"/>
        </w:rPr>
        <w:t xml:space="preserve">Od tog broja amortizovanih uređaja koristimo i </w:t>
      </w:r>
      <w:r w:rsidRPr="0058492D">
        <w:rPr>
          <w:rFonts w:ascii="Times New Roman" w:hAnsi="Times New Roman" w:cs="Times New Roman"/>
          <w:b/>
        </w:rPr>
        <w:t>1048</w:t>
      </w:r>
      <w:r>
        <w:rPr>
          <w:rFonts w:ascii="Times New Roman" w:hAnsi="Times New Roman" w:cs="Times New Roman"/>
        </w:rPr>
        <w:t xml:space="preserve"> starijih od 15 godina.</w:t>
      </w:r>
    </w:p>
    <w:p w:rsidR="0058492D" w:rsidRPr="00B76CCC" w:rsidRDefault="0058492D" w:rsidP="007E7C75">
      <w:pPr>
        <w:pStyle w:val="PlainText"/>
        <w:rPr>
          <w:rFonts w:ascii="Times New Roman" w:hAnsi="Times New Roman" w:cs="Times New Roman"/>
        </w:rPr>
      </w:pPr>
      <w:r>
        <w:rPr>
          <w:rFonts w:ascii="Times New Roman" w:hAnsi="Times New Roman" w:cs="Times New Roman"/>
        </w:rPr>
        <w:t>U grupi uređaja starijih od 10 pa čak i 15 godina nalaze se i ključni te veoma skupi uređaji kao što su Linearni akceleratori,RMI sistemi (magnetne rezona</w:t>
      </w:r>
      <w:r w:rsidR="00F55059">
        <w:rPr>
          <w:rFonts w:ascii="Times New Roman" w:hAnsi="Times New Roman" w:cs="Times New Roman"/>
        </w:rPr>
        <w:t>nse),Gama kamere,CT uređaji , anesteziološki aparati i.t.d.</w:t>
      </w:r>
    </w:p>
    <w:p w:rsidR="00775BE3" w:rsidRPr="00775BE3" w:rsidRDefault="00775BE3" w:rsidP="00775BE3">
      <w:pPr>
        <w:pStyle w:val="PlainText"/>
        <w:rPr>
          <w:rFonts w:ascii="Times New Roman" w:hAnsi="Times New Roman" w:cs="Times New Roman"/>
        </w:rPr>
      </w:pPr>
    </w:p>
    <w:p w:rsidR="00775BE3" w:rsidRPr="00775BE3" w:rsidRDefault="00775BE3" w:rsidP="00775BE3">
      <w:pPr>
        <w:pStyle w:val="PlainText"/>
        <w:rPr>
          <w:rFonts w:ascii="Times New Roman" w:hAnsi="Times New Roman" w:cs="Times New Roman"/>
        </w:rPr>
      </w:pPr>
      <w:r w:rsidRPr="007E7C75">
        <w:rPr>
          <w:rFonts w:ascii="Times New Roman" w:hAnsi="Times New Roman" w:cs="Times New Roman"/>
          <w:b/>
        </w:rPr>
        <w:t>2.</w:t>
      </w:r>
      <w:r w:rsidRPr="00775BE3">
        <w:rPr>
          <w:rFonts w:ascii="Times New Roman" w:hAnsi="Times New Roman" w:cs="Times New Roman"/>
        </w:rPr>
        <w:t xml:space="preserve"> Nema</w:t>
      </w:r>
      <w:r w:rsidR="0058492D">
        <w:rPr>
          <w:rFonts w:ascii="Times New Roman" w:hAnsi="Times New Roman" w:cs="Times New Roman"/>
        </w:rPr>
        <w:t>mo</w:t>
      </w:r>
      <w:r w:rsidRPr="00775BE3">
        <w:rPr>
          <w:rFonts w:ascii="Times New Roman" w:hAnsi="Times New Roman" w:cs="Times New Roman"/>
        </w:rPr>
        <w:t xml:space="preserve"> medicinskih uređaja starijih od 30 godina </w:t>
      </w:r>
    </w:p>
    <w:p w:rsidR="00775BE3" w:rsidRPr="00775BE3" w:rsidRDefault="00775BE3" w:rsidP="00775BE3">
      <w:pPr>
        <w:pStyle w:val="PlainText"/>
        <w:rPr>
          <w:rFonts w:ascii="Times New Roman" w:hAnsi="Times New Roman" w:cs="Times New Roman"/>
        </w:rPr>
      </w:pPr>
    </w:p>
    <w:p w:rsidR="00775BE3" w:rsidRPr="00775BE3" w:rsidRDefault="00775BE3" w:rsidP="00775BE3">
      <w:pPr>
        <w:pStyle w:val="PlainText"/>
        <w:rPr>
          <w:rFonts w:ascii="Times New Roman" w:hAnsi="Times New Roman" w:cs="Times New Roman"/>
        </w:rPr>
      </w:pPr>
      <w:r w:rsidRPr="007E7C75">
        <w:rPr>
          <w:rFonts w:ascii="Times New Roman" w:hAnsi="Times New Roman" w:cs="Times New Roman"/>
          <w:b/>
        </w:rPr>
        <w:t>3.</w:t>
      </w:r>
      <w:r w:rsidRPr="00775BE3">
        <w:rPr>
          <w:rFonts w:ascii="Times New Roman" w:hAnsi="Times New Roman" w:cs="Times New Roman"/>
        </w:rPr>
        <w:t xml:space="preserve"> Za od</w:t>
      </w:r>
      <w:r w:rsidR="007E7C75">
        <w:rPr>
          <w:rFonts w:ascii="Times New Roman" w:hAnsi="Times New Roman" w:cs="Times New Roman"/>
        </w:rPr>
        <w:t>ržavanje medicinske opreme ulagana</w:t>
      </w:r>
      <w:r w:rsidRPr="00775BE3">
        <w:rPr>
          <w:rFonts w:ascii="Times New Roman" w:hAnsi="Times New Roman" w:cs="Times New Roman"/>
        </w:rPr>
        <w:t xml:space="preserve"> su sredstva</w:t>
      </w:r>
      <w:r w:rsidR="0058492D">
        <w:rPr>
          <w:rFonts w:ascii="Times New Roman" w:hAnsi="Times New Roman" w:cs="Times New Roman"/>
        </w:rPr>
        <w:t xml:space="preserve"> po godinama</w:t>
      </w:r>
      <w:r w:rsidRPr="00775BE3">
        <w:rPr>
          <w:rFonts w:ascii="Times New Roman" w:hAnsi="Times New Roman" w:cs="Times New Roman"/>
        </w:rPr>
        <w:t xml:space="preserve"> kako slijedi:</w:t>
      </w:r>
    </w:p>
    <w:p w:rsidR="00775BE3" w:rsidRPr="00775BE3" w:rsidRDefault="00775BE3" w:rsidP="00775BE3">
      <w:pPr>
        <w:pStyle w:val="PlainText"/>
        <w:rPr>
          <w:rFonts w:ascii="Times New Roman" w:hAnsi="Times New Roman" w:cs="Times New Roman"/>
        </w:rPr>
      </w:pPr>
    </w:p>
    <w:p w:rsidR="00775BE3" w:rsidRPr="0058492D" w:rsidRDefault="00775BE3" w:rsidP="00775BE3">
      <w:pPr>
        <w:pStyle w:val="PlainText"/>
        <w:rPr>
          <w:rFonts w:ascii="Times New Roman" w:hAnsi="Times New Roman" w:cs="Times New Roman"/>
          <w:b/>
          <w:u w:val="single"/>
        </w:rPr>
      </w:pPr>
      <w:r w:rsidRPr="0058492D">
        <w:rPr>
          <w:rFonts w:ascii="Times New Roman" w:hAnsi="Times New Roman" w:cs="Times New Roman"/>
          <w:b/>
          <w:u w:val="single"/>
        </w:rPr>
        <w:t xml:space="preserve">2014 godina </w:t>
      </w:r>
    </w:p>
    <w:p w:rsidR="00775BE3" w:rsidRPr="00775BE3" w:rsidRDefault="00775BE3" w:rsidP="00775BE3">
      <w:pPr>
        <w:pStyle w:val="PlainText"/>
        <w:rPr>
          <w:rFonts w:ascii="Times New Roman" w:hAnsi="Times New Roman" w:cs="Times New Roman"/>
        </w:rPr>
      </w:pPr>
      <w:r w:rsidRPr="00775BE3">
        <w:rPr>
          <w:rFonts w:ascii="Times New Roman" w:hAnsi="Times New Roman" w:cs="Times New Roman"/>
        </w:rPr>
        <w:t>Usluge održavanja             1.267.680,01 KM</w:t>
      </w:r>
    </w:p>
    <w:p w:rsidR="00775BE3" w:rsidRPr="00775BE3" w:rsidRDefault="00775BE3" w:rsidP="00775BE3">
      <w:pPr>
        <w:pStyle w:val="PlainText"/>
        <w:rPr>
          <w:rFonts w:ascii="Times New Roman" w:hAnsi="Times New Roman" w:cs="Times New Roman"/>
        </w:rPr>
      </w:pPr>
      <w:r w:rsidRPr="00775BE3">
        <w:rPr>
          <w:rFonts w:ascii="Times New Roman" w:hAnsi="Times New Roman" w:cs="Times New Roman"/>
        </w:rPr>
        <w:t>Trošak rezervnih dijelova za medicinski opremu 1.954.178,04 KM</w:t>
      </w:r>
    </w:p>
    <w:p w:rsidR="00775BE3" w:rsidRPr="0058492D" w:rsidRDefault="00775BE3" w:rsidP="00775BE3">
      <w:pPr>
        <w:pStyle w:val="PlainText"/>
        <w:rPr>
          <w:rFonts w:ascii="Times New Roman" w:hAnsi="Times New Roman" w:cs="Times New Roman"/>
          <w:b/>
        </w:rPr>
      </w:pPr>
      <w:r w:rsidRPr="0058492D">
        <w:rPr>
          <w:rFonts w:ascii="Times New Roman" w:hAnsi="Times New Roman" w:cs="Times New Roman"/>
          <w:b/>
        </w:rPr>
        <w:t>UKUPNO     3.221.858,05 KM</w:t>
      </w:r>
    </w:p>
    <w:p w:rsidR="00775BE3" w:rsidRPr="00775BE3" w:rsidRDefault="00775BE3" w:rsidP="00775BE3">
      <w:pPr>
        <w:pStyle w:val="PlainText"/>
        <w:rPr>
          <w:rFonts w:ascii="Times New Roman" w:hAnsi="Times New Roman" w:cs="Times New Roman"/>
        </w:rPr>
      </w:pPr>
    </w:p>
    <w:p w:rsidR="00775BE3" w:rsidRPr="0058492D" w:rsidRDefault="00775BE3" w:rsidP="00775BE3">
      <w:pPr>
        <w:pStyle w:val="PlainText"/>
        <w:rPr>
          <w:rFonts w:ascii="Times New Roman" w:hAnsi="Times New Roman" w:cs="Times New Roman"/>
          <w:b/>
          <w:u w:val="single"/>
        </w:rPr>
      </w:pPr>
      <w:r w:rsidRPr="0058492D">
        <w:rPr>
          <w:rFonts w:ascii="Times New Roman" w:hAnsi="Times New Roman" w:cs="Times New Roman"/>
          <w:b/>
          <w:u w:val="single"/>
        </w:rPr>
        <w:t xml:space="preserve">2015 godina </w:t>
      </w:r>
    </w:p>
    <w:p w:rsidR="00775BE3" w:rsidRPr="00775BE3" w:rsidRDefault="00775BE3" w:rsidP="00775BE3">
      <w:pPr>
        <w:pStyle w:val="PlainText"/>
        <w:rPr>
          <w:rFonts w:ascii="Times New Roman" w:hAnsi="Times New Roman" w:cs="Times New Roman"/>
        </w:rPr>
      </w:pPr>
      <w:r w:rsidRPr="00775BE3">
        <w:rPr>
          <w:rFonts w:ascii="Times New Roman" w:hAnsi="Times New Roman" w:cs="Times New Roman"/>
        </w:rPr>
        <w:t>Usluge održavanja             1.081.593,33 KM</w:t>
      </w:r>
    </w:p>
    <w:p w:rsidR="007E7C75" w:rsidRDefault="00775BE3" w:rsidP="00775BE3">
      <w:pPr>
        <w:pStyle w:val="PlainText"/>
        <w:rPr>
          <w:rFonts w:ascii="Times New Roman" w:hAnsi="Times New Roman" w:cs="Times New Roman"/>
        </w:rPr>
      </w:pPr>
      <w:r w:rsidRPr="00775BE3">
        <w:rPr>
          <w:rFonts w:ascii="Times New Roman" w:hAnsi="Times New Roman" w:cs="Times New Roman"/>
        </w:rPr>
        <w:t>Trošak rezervnih dijelova za medicinski opremu 2.473.528,33 KM</w:t>
      </w:r>
    </w:p>
    <w:p w:rsidR="00775BE3" w:rsidRPr="007E7C75" w:rsidRDefault="00775BE3" w:rsidP="00775BE3">
      <w:pPr>
        <w:pStyle w:val="PlainText"/>
        <w:rPr>
          <w:rFonts w:ascii="Times New Roman" w:hAnsi="Times New Roman" w:cs="Times New Roman"/>
          <w:b/>
        </w:rPr>
      </w:pPr>
      <w:r w:rsidRPr="007E7C75">
        <w:rPr>
          <w:rFonts w:ascii="Times New Roman" w:hAnsi="Times New Roman" w:cs="Times New Roman"/>
          <w:b/>
        </w:rPr>
        <w:t>UKUPNO  3.555.121,66 KM</w:t>
      </w:r>
    </w:p>
    <w:p w:rsidR="00775BE3" w:rsidRPr="00775BE3" w:rsidRDefault="00775BE3" w:rsidP="00775BE3">
      <w:pPr>
        <w:pStyle w:val="PlainText"/>
        <w:rPr>
          <w:rFonts w:ascii="Times New Roman" w:hAnsi="Times New Roman" w:cs="Times New Roman"/>
        </w:rPr>
      </w:pPr>
    </w:p>
    <w:p w:rsidR="00775BE3" w:rsidRPr="007E7C75" w:rsidRDefault="00775BE3" w:rsidP="00775BE3">
      <w:pPr>
        <w:pStyle w:val="PlainText"/>
        <w:rPr>
          <w:rFonts w:ascii="Times New Roman" w:hAnsi="Times New Roman" w:cs="Times New Roman"/>
          <w:b/>
          <w:u w:val="single"/>
        </w:rPr>
      </w:pPr>
      <w:r w:rsidRPr="007E7C75">
        <w:rPr>
          <w:rFonts w:ascii="Times New Roman" w:hAnsi="Times New Roman" w:cs="Times New Roman"/>
          <w:b/>
          <w:u w:val="single"/>
        </w:rPr>
        <w:t>2016 godina</w:t>
      </w:r>
    </w:p>
    <w:p w:rsidR="00775BE3" w:rsidRPr="00775BE3" w:rsidRDefault="00775BE3" w:rsidP="00775BE3">
      <w:pPr>
        <w:pStyle w:val="PlainText"/>
        <w:rPr>
          <w:rFonts w:ascii="Times New Roman" w:hAnsi="Times New Roman" w:cs="Times New Roman"/>
        </w:rPr>
      </w:pPr>
      <w:r w:rsidRPr="00775BE3">
        <w:rPr>
          <w:rFonts w:ascii="Times New Roman" w:hAnsi="Times New Roman" w:cs="Times New Roman"/>
        </w:rPr>
        <w:t>Usluge održavanja  337.702,74</w:t>
      </w:r>
    </w:p>
    <w:p w:rsidR="007E7C75" w:rsidRDefault="00775BE3" w:rsidP="00775BE3">
      <w:pPr>
        <w:pStyle w:val="PlainText"/>
        <w:rPr>
          <w:rFonts w:ascii="Times New Roman" w:hAnsi="Times New Roman" w:cs="Times New Roman"/>
        </w:rPr>
      </w:pPr>
      <w:r w:rsidRPr="00775BE3">
        <w:rPr>
          <w:rFonts w:ascii="Times New Roman" w:hAnsi="Times New Roman" w:cs="Times New Roman"/>
        </w:rPr>
        <w:t xml:space="preserve">Trošak rezervnih dijelova za medicinski opremu u 2016.god. 1.333.138,76 KM </w:t>
      </w:r>
    </w:p>
    <w:p w:rsidR="00775BE3" w:rsidRPr="007E7C75" w:rsidRDefault="00775BE3" w:rsidP="00775BE3">
      <w:pPr>
        <w:pStyle w:val="PlainText"/>
        <w:rPr>
          <w:rFonts w:ascii="Times New Roman" w:hAnsi="Times New Roman" w:cs="Times New Roman"/>
          <w:b/>
        </w:rPr>
      </w:pPr>
      <w:r w:rsidRPr="007E7C75">
        <w:rPr>
          <w:rFonts w:ascii="Times New Roman" w:hAnsi="Times New Roman" w:cs="Times New Roman"/>
          <w:b/>
        </w:rPr>
        <w:t>UKUPNO 1.670.841,50 KM</w:t>
      </w:r>
    </w:p>
    <w:p w:rsidR="00775BE3" w:rsidRPr="00775BE3" w:rsidRDefault="00775BE3" w:rsidP="00775BE3">
      <w:pPr>
        <w:pStyle w:val="PlainText"/>
        <w:rPr>
          <w:rFonts w:ascii="Times New Roman" w:hAnsi="Times New Roman" w:cs="Times New Roman"/>
        </w:rPr>
      </w:pPr>
    </w:p>
    <w:p w:rsidR="00775BE3" w:rsidRDefault="00775BE3" w:rsidP="00775BE3">
      <w:pPr>
        <w:pStyle w:val="PlainText"/>
        <w:rPr>
          <w:rFonts w:ascii="Times New Roman" w:hAnsi="Times New Roman" w:cs="Times New Roman"/>
        </w:rPr>
      </w:pPr>
      <w:r w:rsidRPr="007E7C75">
        <w:rPr>
          <w:rFonts w:ascii="Times New Roman" w:hAnsi="Times New Roman" w:cs="Times New Roman"/>
          <w:b/>
        </w:rPr>
        <w:t>4.</w:t>
      </w:r>
      <w:r w:rsidRPr="00775BE3">
        <w:rPr>
          <w:rFonts w:ascii="Times New Roman" w:hAnsi="Times New Roman" w:cs="Times New Roman"/>
        </w:rPr>
        <w:t xml:space="preserve"> Za sve uređaje postoji certificiran serviser u BiH (minimalno prvog niva za koji proizvođači izdaju certifikate za servisere).Ukoliko ovaj serviser ne može riješiti kvar firma koja je preuzela na sebe obavezu servisa obezbjeđuje podršku višeg nivoa bez obzira gdje mu je sjedište.</w:t>
      </w:r>
    </w:p>
    <w:p w:rsidR="007E7C75" w:rsidRDefault="007E7C75" w:rsidP="00775BE3">
      <w:pPr>
        <w:pStyle w:val="PlainText"/>
        <w:rPr>
          <w:rFonts w:ascii="Times New Roman" w:hAnsi="Times New Roman" w:cs="Times New Roman"/>
        </w:rPr>
      </w:pPr>
    </w:p>
    <w:p w:rsidR="007E7C75" w:rsidRDefault="007E7C75" w:rsidP="00775BE3">
      <w:pPr>
        <w:pStyle w:val="PlainText"/>
        <w:rPr>
          <w:rFonts w:ascii="Times New Roman" w:hAnsi="Times New Roman" w:cs="Times New Roman"/>
        </w:rPr>
      </w:pPr>
      <w:r w:rsidRPr="00A67939">
        <w:rPr>
          <w:rFonts w:ascii="Times New Roman" w:hAnsi="Times New Roman" w:cs="Times New Roman"/>
          <w:b/>
        </w:rPr>
        <w:t>NAPOMENA:</w:t>
      </w:r>
      <w:r>
        <w:rPr>
          <w:rFonts w:ascii="Times New Roman" w:hAnsi="Times New Roman" w:cs="Times New Roman"/>
        </w:rPr>
        <w:t xml:space="preserve">Iz prethodno navedenih podataka se može zaključiti da KCUS ima vrlikih problema sa </w:t>
      </w:r>
      <w:r w:rsidR="00A67939">
        <w:rPr>
          <w:rFonts w:ascii="Times New Roman" w:hAnsi="Times New Roman" w:cs="Times New Roman"/>
        </w:rPr>
        <w:t>održavanjem medicinskih uređaja i to iz slijedećih razloga:</w:t>
      </w:r>
    </w:p>
    <w:p w:rsidR="00A67939" w:rsidRPr="00A67939" w:rsidRDefault="00A67939" w:rsidP="00775BE3">
      <w:pPr>
        <w:pStyle w:val="PlainText"/>
        <w:rPr>
          <w:rFonts w:ascii="Times New Roman" w:hAnsi="Times New Roman" w:cs="Times New Roman"/>
          <w:b/>
        </w:rPr>
      </w:pPr>
      <w:r w:rsidRPr="00A67939">
        <w:rPr>
          <w:rFonts w:ascii="Times New Roman" w:hAnsi="Times New Roman" w:cs="Times New Roman"/>
          <w:b/>
        </w:rPr>
        <w:t>-Starost uređaja</w:t>
      </w:r>
    </w:p>
    <w:p w:rsidR="00A67939" w:rsidRDefault="00A67939" w:rsidP="00775BE3">
      <w:pPr>
        <w:pStyle w:val="PlainText"/>
        <w:rPr>
          <w:rFonts w:ascii="Times New Roman" w:hAnsi="Times New Roman" w:cs="Times New Roman"/>
        </w:rPr>
      </w:pPr>
      <w:r>
        <w:rPr>
          <w:rFonts w:ascii="Times New Roman" w:hAnsi="Times New Roman" w:cs="Times New Roman"/>
        </w:rPr>
        <w:t>Poznato je da proizvođač uređaja daje garanciju za podršku u pogledu rezervnih dijelova daje na 10 godina tako da se opravke uređaja starijih od 10 godina a naročito onih još starijih vrlo teško realizuju i veoma su skupe.</w:t>
      </w:r>
    </w:p>
    <w:p w:rsidR="00F55059" w:rsidRDefault="00A67939" w:rsidP="00775BE3">
      <w:pPr>
        <w:pStyle w:val="PlainText"/>
        <w:rPr>
          <w:rFonts w:ascii="Times New Roman" w:hAnsi="Times New Roman" w:cs="Times New Roman"/>
        </w:rPr>
      </w:pPr>
      <w:r>
        <w:rPr>
          <w:rFonts w:ascii="Times New Roman" w:hAnsi="Times New Roman" w:cs="Times New Roman"/>
        </w:rPr>
        <w:t xml:space="preserve">-Finansijska sredstva </w:t>
      </w:r>
    </w:p>
    <w:p w:rsidR="00A67939" w:rsidRPr="00775BE3" w:rsidRDefault="00F55059" w:rsidP="00775BE3">
      <w:pPr>
        <w:pStyle w:val="PlainText"/>
        <w:rPr>
          <w:rFonts w:ascii="Times New Roman" w:hAnsi="Times New Roman" w:cs="Times New Roman"/>
        </w:rPr>
      </w:pPr>
      <w:r>
        <w:rPr>
          <w:rFonts w:ascii="Times New Roman" w:hAnsi="Times New Roman" w:cs="Times New Roman"/>
        </w:rPr>
        <w:t xml:space="preserve">Sredstva </w:t>
      </w:r>
      <w:r w:rsidR="00A67939">
        <w:rPr>
          <w:rFonts w:ascii="Times New Roman" w:hAnsi="Times New Roman" w:cs="Times New Roman"/>
        </w:rPr>
        <w:t xml:space="preserve">za održavanje medicinskih uređaja prikazana u odgovoru na pitanje pod brojem 3. </w:t>
      </w:r>
      <w:r>
        <w:rPr>
          <w:rFonts w:ascii="Times New Roman" w:hAnsi="Times New Roman" w:cs="Times New Roman"/>
        </w:rPr>
        <w:t>s</w:t>
      </w:r>
      <w:r w:rsidR="00A67939">
        <w:rPr>
          <w:rFonts w:ascii="Times New Roman" w:hAnsi="Times New Roman" w:cs="Times New Roman"/>
        </w:rPr>
        <w:t>u nedostatna da bi ovaj segment KCUS normalno funkcionisao.</w:t>
      </w:r>
      <w:r>
        <w:rPr>
          <w:rFonts w:ascii="Times New Roman" w:hAnsi="Times New Roman" w:cs="Times New Roman"/>
        </w:rPr>
        <w:t>Naime kad se uzme u obzir da je ukupna nabavna vrijednost svih uređaja cca 214 miliona KM, a prosječno godišne ulaganje u održavanje 2,8 miliona KM</w:t>
      </w:r>
      <w:r w:rsidR="00924D6D">
        <w:rPr>
          <w:rFonts w:ascii="Times New Roman" w:hAnsi="Times New Roman" w:cs="Times New Roman"/>
        </w:rPr>
        <w:t xml:space="preserve"> </w:t>
      </w:r>
      <w:r>
        <w:rPr>
          <w:rFonts w:ascii="Times New Roman" w:hAnsi="Times New Roman" w:cs="Times New Roman"/>
        </w:rPr>
        <w:t>izračuna se procenat od 1,3 % troškova održavanja od nabavne vrijednosti uređaja što je veoma nizak procenat po svjetskim normama.</w:t>
      </w:r>
    </w:p>
    <w:p w:rsidR="00775BE3" w:rsidRPr="00775BE3" w:rsidRDefault="00775BE3" w:rsidP="00775BE3">
      <w:pPr>
        <w:pStyle w:val="PlainText"/>
        <w:rPr>
          <w:rFonts w:ascii="Times New Roman" w:hAnsi="Times New Roman" w:cs="Times New Roman"/>
        </w:rPr>
      </w:pPr>
    </w:p>
    <w:p w:rsidR="00775BE3" w:rsidRPr="00775BE3" w:rsidRDefault="00775BE3" w:rsidP="00775BE3">
      <w:pPr>
        <w:pStyle w:val="PlainText"/>
        <w:rPr>
          <w:rFonts w:ascii="Times New Roman" w:hAnsi="Times New Roman" w:cs="Times New Roman"/>
        </w:rPr>
      </w:pPr>
      <w:r w:rsidRPr="00775BE3">
        <w:rPr>
          <w:rFonts w:ascii="Times New Roman" w:hAnsi="Times New Roman" w:cs="Times New Roman"/>
        </w:rPr>
        <w:t>S poštovanjem</w:t>
      </w:r>
    </w:p>
    <w:p w:rsidR="00775BE3" w:rsidRPr="00775BE3" w:rsidRDefault="00775BE3" w:rsidP="00775BE3">
      <w:pPr>
        <w:pStyle w:val="PlainText"/>
        <w:rPr>
          <w:rFonts w:ascii="Times New Roman" w:hAnsi="Times New Roman" w:cs="Times New Roman"/>
        </w:rPr>
      </w:pPr>
    </w:p>
    <w:p w:rsidR="00775BE3" w:rsidRPr="00775BE3" w:rsidRDefault="00775BE3" w:rsidP="00775BE3">
      <w:pPr>
        <w:pStyle w:val="PlainText"/>
        <w:rPr>
          <w:rFonts w:ascii="Times New Roman" w:hAnsi="Times New Roman" w:cs="Times New Roman"/>
        </w:rPr>
      </w:pPr>
      <w:r w:rsidRPr="00775BE3">
        <w:rPr>
          <w:rFonts w:ascii="Times New Roman" w:hAnsi="Times New Roman" w:cs="Times New Roman"/>
        </w:rPr>
        <w:t>--</w:t>
      </w:r>
    </w:p>
    <w:p w:rsidR="00775BE3" w:rsidRPr="00775BE3" w:rsidRDefault="00775BE3" w:rsidP="00775BE3">
      <w:pPr>
        <w:pStyle w:val="PlainText"/>
        <w:rPr>
          <w:rFonts w:ascii="Times New Roman" w:hAnsi="Times New Roman" w:cs="Times New Roman"/>
        </w:rPr>
      </w:pPr>
      <w:r w:rsidRPr="00775BE3">
        <w:rPr>
          <w:rFonts w:ascii="Times New Roman" w:hAnsi="Times New Roman" w:cs="Times New Roman"/>
        </w:rPr>
        <w:t>KCUS</w:t>
      </w:r>
    </w:p>
    <w:p w:rsidR="00F55059" w:rsidRDefault="00775BE3" w:rsidP="00775BE3">
      <w:pPr>
        <w:pStyle w:val="PlainText"/>
        <w:rPr>
          <w:rFonts w:ascii="Times New Roman" w:hAnsi="Times New Roman" w:cs="Times New Roman"/>
        </w:rPr>
      </w:pPr>
      <w:r w:rsidRPr="00775BE3">
        <w:rPr>
          <w:rFonts w:ascii="Times New Roman" w:hAnsi="Times New Roman" w:cs="Times New Roman"/>
        </w:rPr>
        <w:t>Rukovodilac Tehničkog sektora Nurija Jusupović dipl.el.ing T</w:t>
      </w:r>
      <w:r w:rsidR="00F55059">
        <w:rPr>
          <w:rFonts w:ascii="Times New Roman" w:hAnsi="Times New Roman" w:cs="Times New Roman"/>
        </w:rPr>
        <w:t>ehničkog sektora</w:t>
      </w:r>
    </w:p>
    <w:p w:rsidR="00775BE3" w:rsidRPr="00775BE3" w:rsidRDefault="00775BE3" w:rsidP="00775BE3">
      <w:pPr>
        <w:pStyle w:val="PlainText"/>
        <w:rPr>
          <w:rFonts w:ascii="Times New Roman" w:hAnsi="Times New Roman" w:cs="Times New Roman"/>
        </w:rPr>
      </w:pPr>
      <w:r w:rsidRPr="00775BE3">
        <w:rPr>
          <w:rFonts w:ascii="Times New Roman" w:hAnsi="Times New Roman" w:cs="Times New Roman"/>
        </w:rPr>
        <w:t>Služba za održavanje medicinskih uređaja Draganović Amir, dipl.ing.el.</w:t>
      </w:r>
    </w:p>
    <w:p w:rsidR="00775BE3" w:rsidRPr="00775BE3" w:rsidRDefault="00775BE3" w:rsidP="00775BE3">
      <w:pPr>
        <w:pStyle w:val="PlainText"/>
        <w:rPr>
          <w:rFonts w:ascii="Times New Roman" w:hAnsi="Times New Roman" w:cs="Times New Roman"/>
        </w:rPr>
      </w:pPr>
      <w:r w:rsidRPr="00775BE3">
        <w:rPr>
          <w:rFonts w:ascii="Times New Roman" w:hAnsi="Times New Roman" w:cs="Times New Roman"/>
        </w:rPr>
        <w:t>Tel./fax.:033 298260 / 298712</w:t>
      </w:r>
    </w:p>
    <w:p w:rsidR="00775BE3" w:rsidRPr="00775BE3" w:rsidRDefault="00C77CB0" w:rsidP="00775BE3">
      <w:pPr>
        <w:pStyle w:val="PlainText"/>
        <w:rPr>
          <w:rFonts w:ascii="Times New Roman" w:hAnsi="Times New Roman" w:cs="Times New Roman"/>
        </w:rPr>
      </w:pPr>
      <w:hyperlink r:id="rId5" w:history="1">
        <w:r w:rsidR="00775BE3" w:rsidRPr="00775BE3">
          <w:rPr>
            <w:rStyle w:val="Hyperlink"/>
            <w:rFonts w:ascii="Times New Roman" w:hAnsi="Times New Roman" w:cs="Times New Roman"/>
          </w:rPr>
          <w:t>amir.draganovic@kcus.ba</w:t>
        </w:r>
      </w:hyperlink>
    </w:p>
    <w:p w:rsidR="005366F7" w:rsidRPr="00775BE3" w:rsidRDefault="00D30110">
      <w:pPr>
        <w:rPr>
          <w:rFonts w:ascii="Times New Roman" w:hAnsi="Times New Roman" w:cs="Times New Roman"/>
        </w:rPr>
      </w:pPr>
    </w:p>
    <w:sectPr w:rsidR="005366F7" w:rsidRPr="00775BE3" w:rsidSect="00AA34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ED8"/>
    <w:multiLevelType w:val="hybridMultilevel"/>
    <w:tmpl w:val="D4EE5FF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75BE3"/>
    <w:rsid w:val="00045E8F"/>
    <w:rsid w:val="002C235B"/>
    <w:rsid w:val="00574635"/>
    <w:rsid w:val="0058492D"/>
    <w:rsid w:val="00682BE1"/>
    <w:rsid w:val="00775BE3"/>
    <w:rsid w:val="007E7C75"/>
    <w:rsid w:val="00924D6D"/>
    <w:rsid w:val="00A67939"/>
    <w:rsid w:val="00A94A95"/>
    <w:rsid w:val="00AA342F"/>
    <w:rsid w:val="00B76CCC"/>
    <w:rsid w:val="00C77CB0"/>
    <w:rsid w:val="00D30110"/>
    <w:rsid w:val="00F550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BE3"/>
    <w:rPr>
      <w:color w:val="0000FF" w:themeColor="hyperlink"/>
      <w:u w:val="single"/>
    </w:rPr>
  </w:style>
  <w:style w:type="paragraph" w:styleId="PlainText">
    <w:name w:val="Plain Text"/>
    <w:basedOn w:val="Normal"/>
    <w:link w:val="PlainTextChar"/>
    <w:uiPriority w:val="99"/>
    <w:semiHidden/>
    <w:unhideWhenUsed/>
    <w:rsid w:val="00775B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5BE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597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ir.draganovic@kcus.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2017-07-19T08:28:00Z</cp:lastPrinted>
  <dcterms:created xsi:type="dcterms:W3CDTF">2017-07-19T08:47:00Z</dcterms:created>
  <dcterms:modified xsi:type="dcterms:W3CDTF">2017-07-19T08:47:00Z</dcterms:modified>
</cp:coreProperties>
</file>