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FB" w:rsidRPr="008016FB" w:rsidRDefault="00662CD6" w:rsidP="0080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Banja Laktaši AD Laktaši</w:t>
      </w:r>
      <w:r w:rsidR="008016FB" w:rsidRPr="008016F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                                                                           </w:t>
      </w:r>
    </w:p>
    <w:p w:rsidR="008016FB" w:rsidRPr="008016FB" w:rsidRDefault="00662CD6" w:rsidP="0080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CD6">
        <w:rPr>
          <w:rFonts w:ascii="Times New Roman" w:eastAsia="Times New Roman" w:hAnsi="Times New Roman" w:cs="Times New Roman"/>
          <w:sz w:val="24"/>
          <w:szCs w:val="24"/>
          <w:lang w:val="hr-HR"/>
        </w:rPr>
        <w:t>Karađorđeva 44</w:t>
      </w:r>
    </w:p>
    <w:p w:rsidR="008016FB" w:rsidRDefault="00E80D4C" w:rsidP="008016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78250 Laktaši</w:t>
      </w:r>
    </w:p>
    <w:p w:rsidR="008016FB" w:rsidRPr="008016FB" w:rsidRDefault="008016FB" w:rsidP="0080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16FB" w:rsidRPr="008016FB" w:rsidRDefault="008016FB" w:rsidP="0080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6FB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SKUPŠTINA</w:t>
      </w:r>
    </w:p>
    <w:p w:rsidR="008016FB" w:rsidRDefault="008016FB" w:rsidP="0080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016FB">
        <w:rPr>
          <w:rFonts w:ascii="Times New Roman" w:eastAsia="Times New Roman" w:hAnsi="Times New Roman" w:cs="Times New Roman"/>
          <w:sz w:val="24"/>
          <w:szCs w:val="24"/>
          <w:lang w:val="hr-HR"/>
        </w:rPr>
        <w:t> </w:t>
      </w:r>
    </w:p>
    <w:p w:rsidR="008016FB" w:rsidRPr="008016FB" w:rsidRDefault="008016FB" w:rsidP="0080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16FB" w:rsidRPr="008016FB" w:rsidRDefault="008016FB" w:rsidP="00801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6FB">
        <w:rPr>
          <w:rFonts w:ascii="Times New Roman" w:eastAsia="Times New Roman" w:hAnsi="Times New Roman" w:cs="Times New Roman"/>
          <w:sz w:val="24"/>
          <w:szCs w:val="24"/>
          <w:lang w:val="sl-SI"/>
        </w:rPr>
        <w:t>Na osnovu člana 421. do 424. Zakona o privrednim društvima (</w:t>
      </w:r>
      <w:r w:rsidRPr="008016F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„Službeni glasnik Republike Srpske“ </w:t>
      </w:r>
      <w:r w:rsidRPr="008016FB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127/08, 58/09 i 100/11), </w:t>
      </w:r>
      <w:r w:rsidRPr="008016FB">
        <w:rPr>
          <w:rFonts w:ascii="Times New Roman" w:eastAsia="Times New Roman" w:hAnsi="Times New Roman" w:cs="Times New Roman"/>
          <w:sz w:val="24"/>
          <w:szCs w:val="24"/>
          <w:lang w:val="hr-HR"/>
        </w:rPr>
        <w:t>odredbama člana 9. stav 2. Pravilnika o uslovima i postupku promjene pravne forme akcionarskog društva („Službeni glasnik Republike Srpske“ broj 59/10 i 60/12)</w:t>
      </w:r>
      <w:r w:rsidR="00CB550E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i člana 40</w:t>
      </w:r>
      <w:r w:rsidRPr="008016FB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. Statuta </w:t>
      </w:r>
      <w:r w:rsidRPr="008016FB">
        <w:rPr>
          <w:rFonts w:ascii="Times New Roman" w:eastAsia="Times New Roman" w:hAnsi="Times New Roman" w:cs="Times New Roman"/>
          <w:sz w:val="24"/>
          <w:szCs w:val="24"/>
          <w:lang w:val="hr-HR"/>
        </w:rPr>
        <w:t>Akcionarskog društva “</w:t>
      </w:r>
      <w:r w:rsidR="00662CD6">
        <w:rPr>
          <w:rFonts w:ascii="Times New Roman" w:eastAsia="Times New Roman" w:hAnsi="Times New Roman" w:cs="Times New Roman"/>
          <w:sz w:val="24"/>
          <w:szCs w:val="24"/>
          <w:lang w:val="hr-HR"/>
        </w:rPr>
        <w:t>BANJA LAKTAŠI</w:t>
      </w:r>
      <w:r w:rsidRPr="008016F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“ </w:t>
      </w:r>
      <w:r w:rsidR="00662CD6">
        <w:rPr>
          <w:rFonts w:ascii="Times New Roman" w:eastAsia="Times New Roman" w:hAnsi="Times New Roman" w:cs="Times New Roman"/>
          <w:sz w:val="24"/>
          <w:szCs w:val="24"/>
          <w:lang w:val="hr-HR"/>
        </w:rPr>
        <w:t>Laktaši</w:t>
      </w:r>
      <w:r w:rsidRPr="008016F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sa sjedištem u Ul. </w:t>
      </w:r>
      <w:r w:rsidR="00662CD6">
        <w:rPr>
          <w:rFonts w:ascii="Times New Roman" w:eastAsia="Times New Roman" w:hAnsi="Times New Roman" w:cs="Times New Roman"/>
          <w:sz w:val="24"/>
          <w:szCs w:val="24"/>
          <w:lang w:val="hr-HR"/>
        </w:rPr>
        <w:t>Karađorđeva 44</w:t>
      </w:r>
      <w:r w:rsidRPr="008016F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="00E80D4C">
        <w:rPr>
          <w:rFonts w:ascii="Times New Roman" w:eastAsia="Times New Roman" w:hAnsi="Times New Roman" w:cs="Times New Roman"/>
          <w:sz w:val="24"/>
          <w:szCs w:val="24"/>
          <w:lang w:val="hr-HR"/>
        </w:rPr>
        <w:t>78250 Laktaši</w:t>
      </w:r>
      <w:r w:rsidRPr="008016F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(u daljem tekstu: “Društvo”),</w:t>
      </w:r>
      <w:r w:rsidRPr="008016FB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Skupština akcionara </w:t>
      </w:r>
      <w:r w:rsidRPr="008016FB">
        <w:rPr>
          <w:rFonts w:ascii="Times New Roman" w:eastAsia="Times New Roman" w:hAnsi="Times New Roman" w:cs="Times New Roman"/>
          <w:sz w:val="24"/>
          <w:szCs w:val="24"/>
        </w:rPr>
        <w:t>Društva</w:t>
      </w:r>
      <w:r w:rsidRPr="008016FB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, na sjednici održanoj dana </w:t>
      </w:r>
      <w:r w:rsidR="00E80D4C">
        <w:rPr>
          <w:rFonts w:ascii="Times New Roman" w:eastAsia="Times New Roman" w:hAnsi="Times New Roman" w:cs="Times New Roman"/>
          <w:sz w:val="24"/>
          <w:szCs w:val="24"/>
          <w:lang w:val="sl-SI"/>
        </w:rPr>
        <w:t>15.10.2013.</w:t>
      </w:r>
      <w:r w:rsidRPr="008016FB">
        <w:rPr>
          <w:rFonts w:ascii="Times New Roman" w:eastAsia="Times New Roman" w:hAnsi="Times New Roman" w:cs="Times New Roman"/>
          <w:sz w:val="24"/>
          <w:szCs w:val="24"/>
          <w:lang w:val="sl-SI"/>
        </w:rPr>
        <w:t>godine, usvojila je</w:t>
      </w:r>
    </w:p>
    <w:p w:rsidR="008016FB" w:rsidRDefault="008016FB" w:rsidP="00801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8016FB">
        <w:rPr>
          <w:rFonts w:ascii="Times New Roman" w:eastAsia="Times New Roman" w:hAnsi="Times New Roman" w:cs="Times New Roman"/>
          <w:sz w:val="24"/>
          <w:szCs w:val="24"/>
          <w:lang w:val="sl-SI"/>
        </w:rPr>
        <w:t> </w:t>
      </w:r>
    </w:p>
    <w:p w:rsidR="008016FB" w:rsidRPr="008016FB" w:rsidRDefault="008016FB" w:rsidP="00801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6FB" w:rsidRPr="008016FB" w:rsidRDefault="008016FB" w:rsidP="00801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16F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Odluku o promjeni pravne forme </w:t>
      </w:r>
    </w:p>
    <w:p w:rsidR="008016FB" w:rsidRPr="008016FB" w:rsidRDefault="008016FB" w:rsidP="00801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16F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“</w:t>
      </w:r>
      <w:r w:rsidR="00662CD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BANJA LAKTAŠI</w:t>
      </w:r>
      <w:r w:rsidRPr="008016F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“ akcionarsko društvo </w:t>
      </w:r>
      <w:r w:rsidR="00662CD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Laktaši</w:t>
      </w:r>
    </w:p>
    <w:p w:rsidR="008016FB" w:rsidRPr="008016FB" w:rsidRDefault="008016FB" w:rsidP="00801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16FB">
        <w:rPr>
          <w:rFonts w:ascii="Times New Roman" w:eastAsia="Times New Roman" w:hAnsi="Times New Roman" w:cs="Times New Roman"/>
          <w:sz w:val="24"/>
          <w:szCs w:val="24"/>
          <w:lang w:val="hr-HR"/>
        </w:rPr>
        <w:t> </w:t>
      </w:r>
    </w:p>
    <w:p w:rsidR="008016FB" w:rsidRPr="008016FB" w:rsidRDefault="008016FB" w:rsidP="00801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16FB">
        <w:rPr>
          <w:rFonts w:ascii="Times New Roman" w:eastAsia="Times New Roman" w:hAnsi="Times New Roman" w:cs="Times New Roman"/>
          <w:sz w:val="24"/>
          <w:szCs w:val="24"/>
          <w:lang w:val="sl-SI"/>
        </w:rPr>
        <w:t>Član 1.</w:t>
      </w:r>
    </w:p>
    <w:p w:rsidR="008016FB" w:rsidRDefault="008016FB" w:rsidP="00801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016FB">
        <w:rPr>
          <w:rFonts w:ascii="Times New Roman" w:eastAsia="Times New Roman" w:hAnsi="Times New Roman" w:cs="Times New Roman"/>
          <w:sz w:val="24"/>
          <w:szCs w:val="24"/>
          <w:lang w:val="hr-HR"/>
        </w:rPr>
        <w:t>Konstatuje se da su ispunjeni svi Zakonom predviđeni uslovi da privredno društvo Akcionarsko društvo “</w:t>
      </w:r>
      <w:r w:rsidR="00662CD6">
        <w:rPr>
          <w:rFonts w:ascii="Times New Roman" w:eastAsia="Times New Roman" w:hAnsi="Times New Roman" w:cs="Times New Roman"/>
          <w:sz w:val="24"/>
          <w:szCs w:val="24"/>
          <w:lang w:val="hr-HR"/>
        </w:rPr>
        <w:t>BANJA LAKTAŠI</w:t>
      </w:r>
      <w:r w:rsidRPr="008016F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“ </w:t>
      </w:r>
      <w:r w:rsidR="00662CD6">
        <w:rPr>
          <w:rFonts w:ascii="Times New Roman" w:eastAsia="Times New Roman" w:hAnsi="Times New Roman" w:cs="Times New Roman"/>
          <w:sz w:val="24"/>
          <w:szCs w:val="24"/>
          <w:lang w:val="hr-HR"/>
        </w:rPr>
        <w:t>L</w:t>
      </w:r>
      <w:r w:rsidRPr="008016FB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="00662CD6">
        <w:rPr>
          <w:rFonts w:ascii="Times New Roman" w:eastAsia="Times New Roman" w:hAnsi="Times New Roman" w:cs="Times New Roman"/>
          <w:sz w:val="24"/>
          <w:szCs w:val="24"/>
          <w:lang w:val="hr-HR"/>
        </w:rPr>
        <w:t>ktaši</w:t>
      </w:r>
      <w:r w:rsidRPr="008016F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promjeni pravnu formu u društvo sa ograničenom odgovornošću.</w:t>
      </w:r>
    </w:p>
    <w:p w:rsidR="008016FB" w:rsidRPr="008016FB" w:rsidRDefault="008016FB" w:rsidP="00801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6FB" w:rsidRPr="008016FB" w:rsidRDefault="008016FB" w:rsidP="00801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16FB">
        <w:rPr>
          <w:rFonts w:ascii="Times New Roman" w:eastAsia="Times New Roman" w:hAnsi="Times New Roman" w:cs="Times New Roman"/>
          <w:sz w:val="24"/>
          <w:szCs w:val="24"/>
          <w:lang w:val="sl-SI"/>
        </w:rPr>
        <w:t>Član 2.</w:t>
      </w:r>
    </w:p>
    <w:p w:rsidR="008016FB" w:rsidRDefault="008016FB" w:rsidP="00801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016F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Do sada je Društvo u pravnom prometu poslovalo kao </w:t>
      </w:r>
      <w:r w:rsidRPr="008016FB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akcionarsko društvo,</w:t>
      </w:r>
      <w:r w:rsidRPr="008016F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hr-HR"/>
        </w:rPr>
        <w:t xml:space="preserve"> </w:t>
      </w:r>
      <w:r w:rsidRPr="008016F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 “</w:t>
      </w:r>
      <w:r w:rsidR="00662CD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BANJA LAKTAŠI“ a.d. Laktaši</w:t>
      </w:r>
      <w:r w:rsidRPr="008016F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8016F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sa sjedištem na adresi Ul. </w:t>
      </w:r>
      <w:r w:rsidR="00662CD6">
        <w:rPr>
          <w:rFonts w:ascii="Times New Roman" w:eastAsia="Times New Roman" w:hAnsi="Times New Roman" w:cs="Times New Roman"/>
          <w:sz w:val="24"/>
          <w:szCs w:val="24"/>
          <w:lang w:val="hr-HR"/>
        </w:rPr>
        <w:t>Karađorđeva 44</w:t>
      </w:r>
      <w:r w:rsidRPr="008016FB">
        <w:rPr>
          <w:rFonts w:ascii="Times New Roman" w:eastAsia="Times New Roman" w:hAnsi="Times New Roman" w:cs="Times New Roman"/>
          <w:sz w:val="24"/>
          <w:szCs w:val="24"/>
          <w:lang w:val="hr-HR"/>
        </w:rPr>
        <w:t>, 78</w:t>
      </w:r>
      <w:r w:rsidR="007D6BF6">
        <w:rPr>
          <w:rFonts w:ascii="Times New Roman" w:eastAsia="Times New Roman" w:hAnsi="Times New Roman" w:cs="Times New Roman"/>
          <w:sz w:val="24"/>
          <w:szCs w:val="24"/>
          <w:lang w:val="hr-HR"/>
        </w:rPr>
        <w:t>250</w:t>
      </w:r>
      <w:r w:rsidRPr="008016F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7D6BF6">
        <w:rPr>
          <w:rFonts w:ascii="Times New Roman" w:eastAsia="Times New Roman" w:hAnsi="Times New Roman" w:cs="Times New Roman"/>
          <w:sz w:val="24"/>
          <w:szCs w:val="24"/>
          <w:lang w:val="hr-HR"/>
        </w:rPr>
        <w:t>Laktaši</w:t>
      </w:r>
      <w:r w:rsidRPr="008016F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a nakon završenog postupka promjene pravne forme poslovaće kao </w:t>
      </w:r>
      <w:r w:rsidRPr="008016F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Društvo sa ograničenom odgovornošću “</w:t>
      </w:r>
      <w:r w:rsidR="00662CD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BANJA LAKTAŠI</w:t>
      </w:r>
      <w:r w:rsidRPr="008016F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“ </w:t>
      </w:r>
      <w:r w:rsidR="00662CD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Laktaši</w:t>
      </w:r>
      <w:r w:rsidRPr="008016F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sa sjedištem na adresi u Ul. </w:t>
      </w:r>
      <w:r w:rsidR="00662CD6">
        <w:rPr>
          <w:rFonts w:ascii="Times New Roman" w:eastAsia="Times New Roman" w:hAnsi="Times New Roman" w:cs="Times New Roman"/>
          <w:sz w:val="24"/>
          <w:szCs w:val="24"/>
          <w:lang w:val="hr-HR"/>
        </w:rPr>
        <w:t>Karađorđeva 44</w:t>
      </w:r>
      <w:r w:rsidRPr="008016F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="007D6BF6">
        <w:rPr>
          <w:rFonts w:ascii="Times New Roman" w:eastAsia="Times New Roman" w:hAnsi="Times New Roman" w:cs="Times New Roman"/>
          <w:sz w:val="24"/>
          <w:szCs w:val="24"/>
          <w:lang w:val="hr-HR"/>
        </w:rPr>
        <w:t>78250 Laktaši.</w:t>
      </w:r>
      <w:r w:rsidRPr="008016F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:rsidR="008016FB" w:rsidRPr="008016FB" w:rsidRDefault="008016FB" w:rsidP="00801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6FB" w:rsidRPr="008016FB" w:rsidRDefault="008016FB" w:rsidP="00801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16FB">
        <w:rPr>
          <w:rFonts w:ascii="Times New Roman" w:eastAsia="Times New Roman" w:hAnsi="Times New Roman" w:cs="Times New Roman"/>
          <w:sz w:val="24"/>
          <w:szCs w:val="24"/>
          <w:lang w:val="sl-SI"/>
        </w:rPr>
        <w:t>Član 3.</w:t>
      </w:r>
    </w:p>
    <w:p w:rsidR="008016FB" w:rsidRDefault="008016FB" w:rsidP="00801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016FB">
        <w:rPr>
          <w:rFonts w:ascii="Times New Roman" w:eastAsia="Times New Roman" w:hAnsi="Times New Roman" w:cs="Times New Roman"/>
          <w:sz w:val="24"/>
          <w:szCs w:val="24"/>
          <w:lang w:val="hr-HR"/>
        </w:rPr>
        <w:t>Donošenjem ove odluke, Društvo mijenja pravnu formu u društvo sa ograničenom odgovornošću i nastavlja sa radom na neodređeno vrijeme.</w:t>
      </w:r>
    </w:p>
    <w:p w:rsidR="008016FB" w:rsidRPr="008016FB" w:rsidRDefault="008016FB" w:rsidP="00801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6FB" w:rsidRPr="008016FB" w:rsidRDefault="008016FB" w:rsidP="00801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16FB">
        <w:rPr>
          <w:rFonts w:ascii="Times New Roman" w:eastAsia="Times New Roman" w:hAnsi="Times New Roman" w:cs="Times New Roman"/>
          <w:sz w:val="24"/>
          <w:szCs w:val="24"/>
          <w:lang w:val="sl-SI"/>
        </w:rPr>
        <w:t>Član 4.</w:t>
      </w:r>
    </w:p>
    <w:p w:rsidR="008016FB" w:rsidRDefault="008016FB" w:rsidP="00801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016FB">
        <w:rPr>
          <w:rFonts w:ascii="Times New Roman" w:eastAsia="Times New Roman" w:hAnsi="Times New Roman" w:cs="Times New Roman"/>
          <w:sz w:val="24"/>
          <w:szCs w:val="24"/>
          <w:lang w:val="hr-HR"/>
        </w:rPr>
        <w:t>Sve akcije Društva će biti konvertovane u osnivačke udjele osnivača društva sa ograničenom odgovornošću, tako što će svaka akcija Društva biti konvertovana u jedan ulog društva sa ograničenom odgovornošću, po nominalnoj vrijednosti od 1,00 KM, s obzirom da se radi o privatnom kapitalu i Društvu sa jednim akcionarom prije i jednim članom društva sa ograničenom odgovornošću poslije promjene pravne forme.</w:t>
      </w:r>
    </w:p>
    <w:p w:rsidR="008016FB" w:rsidRPr="008016FB" w:rsidRDefault="008016FB" w:rsidP="00801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6FB" w:rsidRPr="008016FB" w:rsidRDefault="008016FB" w:rsidP="00801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16FB">
        <w:rPr>
          <w:rFonts w:ascii="Times New Roman" w:eastAsia="Times New Roman" w:hAnsi="Times New Roman" w:cs="Times New Roman"/>
          <w:sz w:val="24"/>
          <w:szCs w:val="24"/>
          <w:lang w:val="sl-SI"/>
        </w:rPr>
        <w:t>Član 5.</w:t>
      </w:r>
    </w:p>
    <w:p w:rsidR="008016FB" w:rsidRDefault="008016FB" w:rsidP="00801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016FB">
        <w:rPr>
          <w:rFonts w:ascii="Times New Roman" w:eastAsia="Times New Roman" w:hAnsi="Times New Roman" w:cs="Times New Roman"/>
          <w:sz w:val="24"/>
          <w:szCs w:val="24"/>
          <w:lang w:val="hr-HR"/>
        </w:rPr>
        <w:t>Prednost promjene pravne forme je prilago</w:t>
      </w:r>
      <w:r w:rsidRPr="008016FB">
        <w:rPr>
          <w:rFonts w:ascii="Times New Roman" w:eastAsia="Times New Roman" w:hAnsi="Times New Roman" w:cs="Times New Roman"/>
          <w:sz w:val="24"/>
          <w:szCs w:val="24"/>
        </w:rPr>
        <w:t>đ</w:t>
      </w:r>
      <w:r w:rsidRPr="008016FB">
        <w:rPr>
          <w:rFonts w:ascii="Times New Roman" w:eastAsia="Times New Roman" w:hAnsi="Times New Roman" w:cs="Times New Roman"/>
          <w:sz w:val="24"/>
          <w:szCs w:val="24"/>
          <w:lang w:val="hr-HR"/>
        </w:rPr>
        <w:t>avanje tržišnim okolnostima, uz mogućnost racionalnijeg poslovanja i stvaranja dobiti, te mogućeg jačanja poslovnih kapaciteta i efikasnijeg upravljanja Društvom.</w:t>
      </w:r>
    </w:p>
    <w:p w:rsidR="008016FB" w:rsidRPr="008016FB" w:rsidRDefault="008016FB" w:rsidP="00801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6FB" w:rsidRPr="008016FB" w:rsidRDefault="008016FB" w:rsidP="00801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16FB">
        <w:rPr>
          <w:rFonts w:ascii="Times New Roman" w:eastAsia="Times New Roman" w:hAnsi="Times New Roman" w:cs="Times New Roman"/>
          <w:sz w:val="24"/>
          <w:szCs w:val="24"/>
          <w:lang w:val="sl-SI"/>
        </w:rPr>
        <w:lastRenderedPageBreak/>
        <w:t>Član 6.</w:t>
      </w:r>
    </w:p>
    <w:p w:rsidR="008016FB" w:rsidRDefault="008016FB" w:rsidP="00801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016FB">
        <w:rPr>
          <w:rFonts w:ascii="Times New Roman" w:eastAsia="Times New Roman" w:hAnsi="Times New Roman" w:cs="Times New Roman"/>
          <w:sz w:val="24"/>
          <w:szCs w:val="24"/>
          <w:lang w:val="hr-HR"/>
        </w:rPr>
        <w:t>Nakon usvajanja, ova odluka će biti dostavljena Komisiji za hartije od vrijednosti RS i Okružnom privrednom sudu u Banjoj Luci.</w:t>
      </w:r>
    </w:p>
    <w:p w:rsidR="008016FB" w:rsidRPr="008016FB" w:rsidRDefault="008016FB" w:rsidP="00801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6FB" w:rsidRPr="008016FB" w:rsidRDefault="008016FB" w:rsidP="00801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16FB">
        <w:rPr>
          <w:rFonts w:ascii="Times New Roman" w:eastAsia="Times New Roman" w:hAnsi="Times New Roman" w:cs="Times New Roman"/>
          <w:sz w:val="24"/>
          <w:szCs w:val="24"/>
          <w:lang w:val="sl-SI"/>
        </w:rPr>
        <w:t>Član 7.</w:t>
      </w:r>
    </w:p>
    <w:p w:rsidR="008016FB" w:rsidRPr="008016FB" w:rsidRDefault="008016FB" w:rsidP="00801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6FB">
        <w:rPr>
          <w:rFonts w:ascii="Times New Roman" w:eastAsia="Times New Roman" w:hAnsi="Times New Roman" w:cs="Times New Roman"/>
          <w:sz w:val="24"/>
          <w:szCs w:val="24"/>
          <w:lang w:val="hr-HR"/>
        </w:rPr>
        <w:t>Sastavni dio ove Odluke čini Prijedlog Odluke o promjeni pravne forme i organizovanju društva sa ograničenom odgovornošću koja će biti notarski obrađena kao izjava volje osnivača u skladu sa Zakonom o notarima.</w:t>
      </w:r>
    </w:p>
    <w:p w:rsidR="008016FB" w:rsidRPr="008016FB" w:rsidRDefault="008016FB" w:rsidP="00801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6FB">
        <w:rPr>
          <w:rFonts w:ascii="Times New Roman" w:eastAsia="Times New Roman" w:hAnsi="Times New Roman" w:cs="Times New Roman"/>
          <w:sz w:val="24"/>
          <w:szCs w:val="24"/>
          <w:lang w:val="hr-HR"/>
        </w:rPr>
        <w:t> </w:t>
      </w:r>
    </w:p>
    <w:p w:rsidR="008016FB" w:rsidRPr="008016FB" w:rsidRDefault="008016FB" w:rsidP="00801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16FB">
        <w:rPr>
          <w:rFonts w:ascii="Times New Roman" w:eastAsia="Times New Roman" w:hAnsi="Times New Roman" w:cs="Times New Roman"/>
          <w:sz w:val="24"/>
          <w:szCs w:val="24"/>
          <w:lang w:val="sl-SI"/>
        </w:rPr>
        <w:t>Član 8.</w:t>
      </w:r>
    </w:p>
    <w:p w:rsidR="008016FB" w:rsidRPr="008016FB" w:rsidRDefault="008016FB" w:rsidP="0080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6FB">
        <w:rPr>
          <w:rFonts w:ascii="Times New Roman" w:eastAsia="Times New Roman" w:hAnsi="Times New Roman" w:cs="Times New Roman"/>
          <w:sz w:val="24"/>
          <w:szCs w:val="24"/>
          <w:lang w:val="hr-HR"/>
        </w:rPr>
        <w:t>Ova Odluka stupa na snagu danom donošenja.</w:t>
      </w:r>
    </w:p>
    <w:p w:rsidR="008016FB" w:rsidRDefault="008016FB" w:rsidP="0080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016FB">
        <w:rPr>
          <w:rFonts w:ascii="Times New Roman" w:eastAsia="Times New Roman" w:hAnsi="Times New Roman" w:cs="Times New Roman"/>
          <w:sz w:val="24"/>
          <w:szCs w:val="24"/>
          <w:lang w:val="hr-HR"/>
        </w:rPr>
        <w:t> </w:t>
      </w:r>
    </w:p>
    <w:p w:rsidR="008016FB" w:rsidRDefault="008016FB" w:rsidP="0080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8016FB" w:rsidRPr="008016FB" w:rsidRDefault="008016FB" w:rsidP="0080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16FB" w:rsidRPr="008016FB" w:rsidRDefault="008016FB" w:rsidP="0080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6FB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Broj: </w:t>
      </w:r>
      <w:r w:rsidR="00662CD6">
        <w:rPr>
          <w:rFonts w:ascii="Times New Roman" w:eastAsia="Times New Roman" w:hAnsi="Times New Roman" w:cs="Times New Roman"/>
          <w:sz w:val="24"/>
          <w:szCs w:val="24"/>
          <w:lang w:val="sl-SI"/>
        </w:rPr>
        <w:t>________</w:t>
      </w:r>
    </w:p>
    <w:p w:rsidR="008016FB" w:rsidRPr="008016FB" w:rsidRDefault="008016FB" w:rsidP="0080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6FB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Dana, </w:t>
      </w:r>
      <w:r w:rsidR="00662CD6">
        <w:rPr>
          <w:rFonts w:ascii="Times New Roman" w:eastAsia="Times New Roman" w:hAnsi="Times New Roman" w:cs="Times New Roman"/>
          <w:sz w:val="24"/>
          <w:szCs w:val="24"/>
          <w:lang w:val="sl-SI"/>
        </w:rPr>
        <w:t>_________</w:t>
      </w:r>
      <w:r w:rsidRPr="008016FB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godine                                                            Predsjednik Skupštine</w:t>
      </w:r>
    </w:p>
    <w:p w:rsidR="008016FB" w:rsidRPr="008016FB" w:rsidRDefault="008016FB" w:rsidP="0080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6FB">
        <w:rPr>
          <w:rFonts w:ascii="Times New Roman" w:eastAsia="Times New Roman" w:hAnsi="Times New Roman" w:cs="Times New Roman"/>
          <w:sz w:val="24"/>
          <w:szCs w:val="24"/>
          <w:lang w:val="hr-HR"/>
        </w:rPr>
        <w:t> </w:t>
      </w:r>
    </w:p>
    <w:p w:rsidR="008016FB" w:rsidRPr="008016FB" w:rsidRDefault="008016FB" w:rsidP="00801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6FB">
        <w:rPr>
          <w:rFonts w:ascii="Times New Roman" w:eastAsia="Times New Roman" w:hAnsi="Times New Roman" w:cs="Times New Roman"/>
          <w:sz w:val="24"/>
          <w:szCs w:val="24"/>
          <w:lang w:val="sl-SI"/>
        </w:rPr>
        <w:t> </w:t>
      </w:r>
    </w:p>
    <w:p w:rsidR="008016FB" w:rsidRPr="008016FB" w:rsidRDefault="008016FB" w:rsidP="0080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6FB">
        <w:rPr>
          <w:rFonts w:ascii="Times New Roman" w:eastAsia="Times New Roman" w:hAnsi="Times New Roman" w:cs="Times New Roman"/>
          <w:sz w:val="24"/>
          <w:szCs w:val="24"/>
          <w:lang w:val="hr-HR"/>
        </w:rPr>
        <w:t> </w:t>
      </w:r>
    </w:p>
    <w:p w:rsidR="008016FB" w:rsidRPr="008016FB" w:rsidRDefault="008016FB" w:rsidP="0080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6FB">
        <w:rPr>
          <w:rFonts w:ascii="Times New Roman" w:eastAsia="Times New Roman" w:hAnsi="Times New Roman" w:cs="Times New Roman"/>
          <w:sz w:val="24"/>
          <w:szCs w:val="24"/>
          <w:lang w:val="hr-HR"/>
        </w:rPr>
        <w:t> </w:t>
      </w:r>
    </w:p>
    <w:p w:rsidR="008016FB" w:rsidRDefault="008016FB" w:rsidP="0080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8016FB" w:rsidRDefault="008016FB" w:rsidP="0080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8016FB" w:rsidRDefault="008016FB" w:rsidP="0080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8016FB" w:rsidRDefault="008016FB" w:rsidP="0080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8016FB" w:rsidRDefault="008016FB" w:rsidP="0080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8016FB" w:rsidRDefault="008016FB" w:rsidP="0080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8016FB" w:rsidRDefault="008016FB" w:rsidP="0080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8016FB" w:rsidRDefault="008016FB" w:rsidP="0080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8016FB" w:rsidRDefault="008016FB" w:rsidP="0080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8016FB" w:rsidRDefault="008016FB" w:rsidP="0080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8016FB" w:rsidRDefault="008016FB" w:rsidP="0080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8016FB" w:rsidRDefault="008016FB" w:rsidP="0080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8016FB" w:rsidRDefault="008016FB" w:rsidP="0080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8016FB" w:rsidRDefault="008016FB" w:rsidP="0080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8016FB" w:rsidRDefault="008016FB" w:rsidP="0080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8016FB" w:rsidRDefault="008016FB" w:rsidP="0080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8016FB" w:rsidRDefault="008016FB" w:rsidP="0080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8016FB" w:rsidRDefault="008016FB" w:rsidP="0080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8016FB" w:rsidRDefault="008016FB" w:rsidP="0080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8016FB" w:rsidRDefault="008016FB" w:rsidP="0080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8016FB" w:rsidRDefault="008016FB" w:rsidP="0080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8016FB" w:rsidRDefault="008016FB" w:rsidP="0080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8016FB" w:rsidRDefault="008016FB" w:rsidP="0080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8016FB" w:rsidRDefault="008016FB" w:rsidP="0080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8016FB" w:rsidRDefault="008016FB" w:rsidP="0080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sectPr w:rsidR="008016FB" w:rsidSect="00A5346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07D" w:rsidRDefault="00B2507D" w:rsidP="00E16AA4">
      <w:pPr>
        <w:spacing w:after="0" w:line="240" w:lineRule="auto"/>
      </w:pPr>
      <w:r>
        <w:separator/>
      </w:r>
    </w:p>
  </w:endnote>
  <w:endnote w:type="continuationSeparator" w:id="1">
    <w:p w:rsidR="00B2507D" w:rsidRDefault="00B2507D" w:rsidP="00E16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mbus Sans L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Times-L">
    <w:altName w:val="Courier New"/>
    <w:charset w:val="00"/>
    <w:family w:val="swiss"/>
    <w:pitch w:val="variable"/>
    <w:sig w:usb0="00000087" w:usb1="00000000" w:usb2="00000000" w:usb3="00000000" w:csb0="0000001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14204"/>
      <w:docPartObj>
        <w:docPartGallery w:val="Page Numbers (Bottom of Page)"/>
        <w:docPartUnique/>
      </w:docPartObj>
    </w:sdtPr>
    <w:sdtContent>
      <w:p w:rsidR="00054B99" w:rsidRDefault="000E6B40">
        <w:pPr>
          <w:pStyle w:val="Footer"/>
          <w:jc w:val="right"/>
        </w:pPr>
        <w:fldSimple w:instr=" PAGE   \* MERGEFORMAT ">
          <w:r w:rsidR="00D94FC6">
            <w:rPr>
              <w:noProof/>
            </w:rPr>
            <w:t>1</w:t>
          </w:r>
        </w:fldSimple>
      </w:p>
    </w:sdtContent>
  </w:sdt>
  <w:p w:rsidR="00054B99" w:rsidRDefault="00054B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07D" w:rsidRDefault="00B2507D" w:rsidP="00E16AA4">
      <w:pPr>
        <w:spacing w:after="0" w:line="240" w:lineRule="auto"/>
      </w:pPr>
      <w:r>
        <w:separator/>
      </w:r>
    </w:p>
  </w:footnote>
  <w:footnote w:type="continuationSeparator" w:id="1">
    <w:p w:rsidR="00B2507D" w:rsidRDefault="00B2507D" w:rsidP="00E16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079"/>
        </w:tabs>
        <w:ind w:left="1079" w:hanging="795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u w:val="singl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29007F3"/>
    <w:multiLevelType w:val="hybridMultilevel"/>
    <w:tmpl w:val="69125F60"/>
    <w:lvl w:ilvl="0" w:tplc="04090003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45756"/>
    <w:multiLevelType w:val="hybridMultilevel"/>
    <w:tmpl w:val="714623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F66D7"/>
    <w:multiLevelType w:val="hybridMultilevel"/>
    <w:tmpl w:val="44C46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D0319"/>
    <w:multiLevelType w:val="hybridMultilevel"/>
    <w:tmpl w:val="22A42E4A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6835C09"/>
    <w:multiLevelType w:val="hybridMultilevel"/>
    <w:tmpl w:val="0A769D76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>
    <w:nsid w:val="16DC212D"/>
    <w:multiLevelType w:val="hybridMultilevel"/>
    <w:tmpl w:val="F21848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981150E"/>
    <w:multiLevelType w:val="hybridMultilevel"/>
    <w:tmpl w:val="01346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261151"/>
    <w:multiLevelType w:val="hybridMultilevel"/>
    <w:tmpl w:val="03926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2704A"/>
    <w:multiLevelType w:val="hybridMultilevel"/>
    <w:tmpl w:val="34980488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4">
    <w:nsid w:val="2603093C"/>
    <w:multiLevelType w:val="hybridMultilevel"/>
    <w:tmpl w:val="F796B85A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5">
    <w:nsid w:val="299A3804"/>
    <w:multiLevelType w:val="hybridMultilevel"/>
    <w:tmpl w:val="71DC8BA8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>
    <w:nsid w:val="2C6D0AAC"/>
    <w:multiLevelType w:val="hybridMultilevel"/>
    <w:tmpl w:val="26FC0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11904"/>
    <w:multiLevelType w:val="hybridMultilevel"/>
    <w:tmpl w:val="D4B82822"/>
    <w:lvl w:ilvl="0" w:tplc="6F3CCF64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8">
    <w:nsid w:val="2ED726BB"/>
    <w:multiLevelType w:val="hybridMultilevel"/>
    <w:tmpl w:val="08702B9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2C2790E"/>
    <w:multiLevelType w:val="hybridMultilevel"/>
    <w:tmpl w:val="E4AE84FE"/>
    <w:lvl w:ilvl="0" w:tplc="00000002">
      <w:start w:val="3"/>
      <w:numFmt w:val="bullet"/>
      <w:lvlText w:val="-"/>
      <w:lvlJc w:val="left"/>
      <w:pPr>
        <w:tabs>
          <w:tab w:val="num" w:pos="1079"/>
        </w:tabs>
        <w:ind w:left="1079" w:hanging="795"/>
      </w:pPr>
      <w:rPr>
        <w:rFonts w:ascii="Times New Roman" w:hAnsi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063B4E"/>
    <w:multiLevelType w:val="hybridMultilevel"/>
    <w:tmpl w:val="D2BE7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E16708"/>
    <w:multiLevelType w:val="hybridMultilevel"/>
    <w:tmpl w:val="E9002BD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E5628E9"/>
    <w:multiLevelType w:val="hybridMultilevel"/>
    <w:tmpl w:val="83922186"/>
    <w:lvl w:ilvl="0" w:tplc="CF325B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E754B2A"/>
    <w:multiLevelType w:val="hybridMultilevel"/>
    <w:tmpl w:val="A55C6B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C35987"/>
    <w:multiLevelType w:val="hybridMultilevel"/>
    <w:tmpl w:val="C046CFA6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5">
    <w:nsid w:val="4065211A"/>
    <w:multiLevelType w:val="hybridMultilevel"/>
    <w:tmpl w:val="782CB390"/>
    <w:lvl w:ilvl="0" w:tplc="0E96D3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4320" w:hanging="360"/>
      </w:pPr>
    </w:lvl>
    <w:lvl w:ilvl="2" w:tplc="041A001B" w:tentative="1">
      <w:start w:val="1"/>
      <w:numFmt w:val="lowerRoman"/>
      <w:lvlText w:val="%3."/>
      <w:lvlJc w:val="right"/>
      <w:pPr>
        <w:ind w:left="5040" w:hanging="180"/>
      </w:pPr>
    </w:lvl>
    <w:lvl w:ilvl="3" w:tplc="041A000F" w:tentative="1">
      <w:start w:val="1"/>
      <w:numFmt w:val="decimal"/>
      <w:lvlText w:val="%4."/>
      <w:lvlJc w:val="left"/>
      <w:pPr>
        <w:ind w:left="5760" w:hanging="360"/>
      </w:pPr>
    </w:lvl>
    <w:lvl w:ilvl="4" w:tplc="041A0019" w:tentative="1">
      <w:start w:val="1"/>
      <w:numFmt w:val="lowerLetter"/>
      <w:lvlText w:val="%5."/>
      <w:lvlJc w:val="left"/>
      <w:pPr>
        <w:ind w:left="6480" w:hanging="360"/>
      </w:pPr>
    </w:lvl>
    <w:lvl w:ilvl="5" w:tplc="041A001B" w:tentative="1">
      <w:start w:val="1"/>
      <w:numFmt w:val="lowerRoman"/>
      <w:lvlText w:val="%6."/>
      <w:lvlJc w:val="right"/>
      <w:pPr>
        <w:ind w:left="7200" w:hanging="180"/>
      </w:pPr>
    </w:lvl>
    <w:lvl w:ilvl="6" w:tplc="041A000F" w:tentative="1">
      <w:start w:val="1"/>
      <w:numFmt w:val="decimal"/>
      <w:lvlText w:val="%7."/>
      <w:lvlJc w:val="left"/>
      <w:pPr>
        <w:ind w:left="7920" w:hanging="360"/>
      </w:pPr>
    </w:lvl>
    <w:lvl w:ilvl="7" w:tplc="041A0019" w:tentative="1">
      <w:start w:val="1"/>
      <w:numFmt w:val="lowerLetter"/>
      <w:lvlText w:val="%8."/>
      <w:lvlJc w:val="left"/>
      <w:pPr>
        <w:ind w:left="8640" w:hanging="360"/>
      </w:pPr>
    </w:lvl>
    <w:lvl w:ilvl="8" w:tplc="041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>
    <w:nsid w:val="438D4B69"/>
    <w:multiLevelType w:val="hybridMultilevel"/>
    <w:tmpl w:val="7AA6A798"/>
    <w:lvl w:ilvl="0" w:tplc="CF325BE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3AB401F"/>
    <w:multiLevelType w:val="hybridMultilevel"/>
    <w:tmpl w:val="61B83966"/>
    <w:lvl w:ilvl="0" w:tplc="00000002">
      <w:start w:val="3"/>
      <w:numFmt w:val="bullet"/>
      <w:lvlText w:val="-"/>
      <w:lvlJc w:val="left"/>
      <w:pPr>
        <w:tabs>
          <w:tab w:val="num" w:pos="1363"/>
        </w:tabs>
        <w:ind w:left="1363" w:hanging="795"/>
      </w:pPr>
      <w:rPr>
        <w:rFonts w:ascii="Times New Roman" w:hAnsi="Times New Roman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FF10797"/>
    <w:multiLevelType w:val="hybridMultilevel"/>
    <w:tmpl w:val="03926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8661C7"/>
    <w:multiLevelType w:val="hybridMultilevel"/>
    <w:tmpl w:val="D8FE3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7A4832"/>
    <w:multiLevelType w:val="hybridMultilevel"/>
    <w:tmpl w:val="ED9039B6"/>
    <w:lvl w:ilvl="0" w:tplc="04090001">
      <w:start w:val="1"/>
      <w:numFmt w:val="bullet"/>
      <w:lvlText w:val=""/>
      <w:lvlJc w:val="left"/>
      <w:pPr>
        <w:tabs>
          <w:tab w:val="num" w:pos="1363"/>
        </w:tabs>
        <w:ind w:left="1363" w:hanging="79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B6D3853"/>
    <w:multiLevelType w:val="hybridMultilevel"/>
    <w:tmpl w:val="322E5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AE5A59"/>
    <w:multiLevelType w:val="hybridMultilevel"/>
    <w:tmpl w:val="B75E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B216DB"/>
    <w:multiLevelType w:val="hybridMultilevel"/>
    <w:tmpl w:val="18BE8D8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A30AAD"/>
    <w:multiLevelType w:val="hybridMultilevel"/>
    <w:tmpl w:val="E146C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5F63BA"/>
    <w:multiLevelType w:val="hybridMultilevel"/>
    <w:tmpl w:val="3D96FE3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9B47341"/>
    <w:multiLevelType w:val="hybridMultilevel"/>
    <w:tmpl w:val="B38C860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A7021B8"/>
    <w:multiLevelType w:val="hybridMultilevel"/>
    <w:tmpl w:val="990CE94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8">
    <w:nsid w:val="6AA0529E"/>
    <w:multiLevelType w:val="hybridMultilevel"/>
    <w:tmpl w:val="DA58F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02676">
      <w:numFmt w:val="bullet"/>
      <w:lvlText w:val="-"/>
      <w:lvlJc w:val="left"/>
      <w:pPr>
        <w:ind w:left="1875" w:hanging="79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75354D"/>
    <w:multiLevelType w:val="hybridMultilevel"/>
    <w:tmpl w:val="F9304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E101D9"/>
    <w:multiLevelType w:val="hybridMultilevel"/>
    <w:tmpl w:val="279AC634"/>
    <w:lvl w:ilvl="0" w:tplc="04090003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1">
    <w:nsid w:val="70BD4829"/>
    <w:multiLevelType w:val="hybridMultilevel"/>
    <w:tmpl w:val="3210E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BE57FE"/>
    <w:multiLevelType w:val="hybridMultilevel"/>
    <w:tmpl w:val="CA5CBE18"/>
    <w:lvl w:ilvl="0" w:tplc="CF325BE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1C72AD3"/>
    <w:multiLevelType w:val="hybridMultilevel"/>
    <w:tmpl w:val="29621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CF6D3C"/>
    <w:multiLevelType w:val="hybridMultilevel"/>
    <w:tmpl w:val="D1125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63651D"/>
    <w:multiLevelType w:val="hybridMultilevel"/>
    <w:tmpl w:val="ADBC8FFC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6">
    <w:nsid w:val="7EB82582"/>
    <w:multiLevelType w:val="hybridMultilevel"/>
    <w:tmpl w:val="67DA8E82"/>
    <w:lvl w:ilvl="0" w:tplc="6F3CCF64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12"/>
  </w:num>
  <w:num w:numId="4">
    <w:abstractNumId w:val="39"/>
  </w:num>
  <w:num w:numId="5">
    <w:abstractNumId w:val="7"/>
  </w:num>
  <w:num w:numId="6">
    <w:abstractNumId w:val="34"/>
  </w:num>
  <w:num w:numId="7">
    <w:abstractNumId w:val="40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33"/>
  </w:num>
  <w:num w:numId="15">
    <w:abstractNumId w:val="35"/>
  </w:num>
  <w:num w:numId="16">
    <w:abstractNumId w:val="21"/>
  </w:num>
  <w:num w:numId="17">
    <w:abstractNumId w:val="38"/>
  </w:num>
  <w:num w:numId="18">
    <w:abstractNumId w:val="43"/>
  </w:num>
  <w:num w:numId="19">
    <w:abstractNumId w:val="37"/>
  </w:num>
  <w:num w:numId="20">
    <w:abstractNumId w:val="18"/>
  </w:num>
  <w:num w:numId="21">
    <w:abstractNumId w:val="44"/>
  </w:num>
  <w:num w:numId="22">
    <w:abstractNumId w:val="17"/>
  </w:num>
  <w:num w:numId="23">
    <w:abstractNumId w:val="46"/>
  </w:num>
  <w:num w:numId="24">
    <w:abstractNumId w:val="9"/>
  </w:num>
  <w:num w:numId="25">
    <w:abstractNumId w:val="13"/>
  </w:num>
  <w:num w:numId="26">
    <w:abstractNumId w:val="15"/>
  </w:num>
  <w:num w:numId="27">
    <w:abstractNumId w:val="11"/>
  </w:num>
  <w:num w:numId="28">
    <w:abstractNumId w:val="32"/>
  </w:num>
  <w:num w:numId="29">
    <w:abstractNumId w:val="19"/>
  </w:num>
  <w:num w:numId="30">
    <w:abstractNumId w:val="27"/>
  </w:num>
  <w:num w:numId="31">
    <w:abstractNumId w:val="30"/>
  </w:num>
  <w:num w:numId="32">
    <w:abstractNumId w:val="14"/>
  </w:num>
  <w:num w:numId="33">
    <w:abstractNumId w:val="24"/>
  </w:num>
  <w:num w:numId="34">
    <w:abstractNumId w:val="41"/>
  </w:num>
  <w:num w:numId="35">
    <w:abstractNumId w:val="36"/>
  </w:num>
  <w:num w:numId="36">
    <w:abstractNumId w:val="22"/>
  </w:num>
  <w:num w:numId="37">
    <w:abstractNumId w:val="26"/>
  </w:num>
  <w:num w:numId="38">
    <w:abstractNumId w:val="42"/>
  </w:num>
  <w:num w:numId="39">
    <w:abstractNumId w:val="8"/>
  </w:num>
  <w:num w:numId="40">
    <w:abstractNumId w:val="45"/>
  </w:num>
  <w:num w:numId="41">
    <w:abstractNumId w:val="28"/>
  </w:num>
  <w:num w:numId="42">
    <w:abstractNumId w:val="20"/>
  </w:num>
  <w:num w:numId="43">
    <w:abstractNumId w:val="6"/>
  </w:num>
  <w:num w:numId="44">
    <w:abstractNumId w:val="25"/>
  </w:num>
  <w:num w:numId="45">
    <w:abstractNumId w:val="10"/>
  </w:num>
  <w:num w:numId="46">
    <w:abstractNumId w:val="31"/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192"/>
    <w:rsid w:val="00026D62"/>
    <w:rsid w:val="000333C5"/>
    <w:rsid w:val="00051014"/>
    <w:rsid w:val="00054B99"/>
    <w:rsid w:val="00062C26"/>
    <w:rsid w:val="0007103F"/>
    <w:rsid w:val="000953E1"/>
    <w:rsid w:val="00095ECF"/>
    <w:rsid w:val="000B4DD5"/>
    <w:rsid w:val="000C559E"/>
    <w:rsid w:val="000D402C"/>
    <w:rsid w:val="000E6B40"/>
    <w:rsid w:val="000F6127"/>
    <w:rsid w:val="001224F6"/>
    <w:rsid w:val="0012422E"/>
    <w:rsid w:val="001302B1"/>
    <w:rsid w:val="00141A4E"/>
    <w:rsid w:val="00157261"/>
    <w:rsid w:val="00175094"/>
    <w:rsid w:val="001908A4"/>
    <w:rsid w:val="00192BA7"/>
    <w:rsid w:val="001C0E38"/>
    <w:rsid w:val="001C1ABE"/>
    <w:rsid w:val="001E5B31"/>
    <w:rsid w:val="00205EB3"/>
    <w:rsid w:val="00206F86"/>
    <w:rsid w:val="00214CB3"/>
    <w:rsid w:val="00214F0B"/>
    <w:rsid w:val="0021582D"/>
    <w:rsid w:val="00236408"/>
    <w:rsid w:val="002401E4"/>
    <w:rsid w:val="00253640"/>
    <w:rsid w:val="00257489"/>
    <w:rsid w:val="00295FE5"/>
    <w:rsid w:val="002A5DBC"/>
    <w:rsid w:val="002A674D"/>
    <w:rsid w:val="002B3A51"/>
    <w:rsid w:val="002C394E"/>
    <w:rsid w:val="002C72B7"/>
    <w:rsid w:val="002D1F98"/>
    <w:rsid w:val="002D5A70"/>
    <w:rsid w:val="002E0AEA"/>
    <w:rsid w:val="002E0F33"/>
    <w:rsid w:val="00344321"/>
    <w:rsid w:val="00345437"/>
    <w:rsid w:val="00353F5E"/>
    <w:rsid w:val="003637E1"/>
    <w:rsid w:val="003762A6"/>
    <w:rsid w:val="00391A14"/>
    <w:rsid w:val="00397D10"/>
    <w:rsid w:val="003B55F4"/>
    <w:rsid w:val="003D4B57"/>
    <w:rsid w:val="003E6EE4"/>
    <w:rsid w:val="003F006C"/>
    <w:rsid w:val="00406E8D"/>
    <w:rsid w:val="0041332E"/>
    <w:rsid w:val="004151E8"/>
    <w:rsid w:val="004246F4"/>
    <w:rsid w:val="004366F7"/>
    <w:rsid w:val="004375D6"/>
    <w:rsid w:val="0044238F"/>
    <w:rsid w:val="00453705"/>
    <w:rsid w:val="00471481"/>
    <w:rsid w:val="004A0761"/>
    <w:rsid w:val="004A4B8B"/>
    <w:rsid w:val="004B4614"/>
    <w:rsid w:val="004B5C3A"/>
    <w:rsid w:val="004D380D"/>
    <w:rsid w:val="004F72A8"/>
    <w:rsid w:val="00514F87"/>
    <w:rsid w:val="00544E40"/>
    <w:rsid w:val="00554F43"/>
    <w:rsid w:val="005816F2"/>
    <w:rsid w:val="005944CA"/>
    <w:rsid w:val="005A0A6B"/>
    <w:rsid w:val="005E55DB"/>
    <w:rsid w:val="00610036"/>
    <w:rsid w:val="0061549B"/>
    <w:rsid w:val="00643DCD"/>
    <w:rsid w:val="00662CD6"/>
    <w:rsid w:val="006A41EC"/>
    <w:rsid w:val="006B6742"/>
    <w:rsid w:val="006C4822"/>
    <w:rsid w:val="006D09A2"/>
    <w:rsid w:val="006E3863"/>
    <w:rsid w:val="006F5192"/>
    <w:rsid w:val="007005C4"/>
    <w:rsid w:val="00705598"/>
    <w:rsid w:val="007125B3"/>
    <w:rsid w:val="007155EB"/>
    <w:rsid w:val="00723ADF"/>
    <w:rsid w:val="00724188"/>
    <w:rsid w:val="00780CF1"/>
    <w:rsid w:val="00786571"/>
    <w:rsid w:val="00790FEF"/>
    <w:rsid w:val="0079118A"/>
    <w:rsid w:val="00796205"/>
    <w:rsid w:val="007A3E3D"/>
    <w:rsid w:val="007B159F"/>
    <w:rsid w:val="007D6BF6"/>
    <w:rsid w:val="007E44F6"/>
    <w:rsid w:val="007F140A"/>
    <w:rsid w:val="007F319E"/>
    <w:rsid w:val="008016FB"/>
    <w:rsid w:val="008151A0"/>
    <w:rsid w:val="008343B4"/>
    <w:rsid w:val="00837BDF"/>
    <w:rsid w:val="00842138"/>
    <w:rsid w:val="00863493"/>
    <w:rsid w:val="00880A67"/>
    <w:rsid w:val="008B44E5"/>
    <w:rsid w:val="008B714D"/>
    <w:rsid w:val="008C4CE8"/>
    <w:rsid w:val="00914B2F"/>
    <w:rsid w:val="0094786A"/>
    <w:rsid w:val="0099713E"/>
    <w:rsid w:val="009B2782"/>
    <w:rsid w:val="009D11D6"/>
    <w:rsid w:val="009D3906"/>
    <w:rsid w:val="009D47B2"/>
    <w:rsid w:val="009D502E"/>
    <w:rsid w:val="00A12ADF"/>
    <w:rsid w:val="00A23727"/>
    <w:rsid w:val="00A41BBC"/>
    <w:rsid w:val="00A45C53"/>
    <w:rsid w:val="00A5346F"/>
    <w:rsid w:val="00A673CF"/>
    <w:rsid w:val="00A9536A"/>
    <w:rsid w:val="00B117FB"/>
    <w:rsid w:val="00B17803"/>
    <w:rsid w:val="00B23693"/>
    <w:rsid w:val="00B2507D"/>
    <w:rsid w:val="00B30BE1"/>
    <w:rsid w:val="00B6617A"/>
    <w:rsid w:val="00B7449D"/>
    <w:rsid w:val="00B7705D"/>
    <w:rsid w:val="00B97CCA"/>
    <w:rsid w:val="00BC6AAC"/>
    <w:rsid w:val="00BE3C57"/>
    <w:rsid w:val="00C20250"/>
    <w:rsid w:val="00C204E8"/>
    <w:rsid w:val="00C5459E"/>
    <w:rsid w:val="00C60623"/>
    <w:rsid w:val="00C711A4"/>
    <w:rsid w:val="00C75543"/>
    <w:rsid w:val="00CA00FF"/>
    <w:rsid w:val="00CA2E03"/>
    <w:rsid w:val="00CA6E9F"/>
    <w:rsid w:val="00CB550E"/>
    <w:rsid w:val="00CC146E"/>
    <w:rsid w:val="00CC5563"/>
    <w:rsid w:val="00CD02B2"/>
    <w:rsid w:val="00CF7B06"/>
    <w:rsid w:val="00D20EC0"/>
    <w:rsid w:val="00D76E62"/>
    <w:rsid w:val="00D808DB"/>
    <w:rsid w:val="00D94FC6"/>
    <w:rsid w:val="00DB3BF1"/>
    <w:rsid w:val="00DB73A6"/>
    <w:rsid w:val="00DC2560"/>
    <w:rsid w:val="00DD73AA"/>
    <w:rsid w:val="00DE698C"/>
    <w:rsid w:val="00DF13E4"/>
    <w:rsid w:val="00E16AA4"/>
    <w:rsid w:val="00E2709F"/>
    <w:rsid w:val="00E61555"/>
    <w:rsid w:val="00E769C6"/>
    <w:rsid w:val="00E80D4C"/>
    <w:rsid w:val="00EB178F"/>
    <w:rsid w:val="00EB4C5F"/>
    <w:rsid w:val="00F03F18"/>
    <w:rsid w:val="00F06CBE"/>
    <w:rsid w:val="00F204D1"/>
    <w:rsid w:val="00F30EB9"/>
    <w:rsid w:val="00F41E6C"/>
    <w:rsid w:val="00F476D5"/>
    <w:rsid w:val="00F5190B"/>
    <w:rsid w:val="00F72F18"/>
    <w:rsid w:val="00F82F99"/>
    <w:rsid w:val="00FA0365"/>
    <w:rsid w:val="00FB4C43"/>
    <w:rsid w:val="00FC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46F"/>
  </w:style>
  <w:style w:type="paragraph" w:styleId="Heading1">
    <w:name w:val="heading 1"/>
    <w:basedOn w:val="Normal"/>
    <w:next w:val="Normal"/>
    <w:link w:val="Heading1Char"/>
    <w:uiPriority w:val="9"/>
    <w:qFormat/>
    <w:rsid w:val="007005C4"/>
    <w:pPr>
      <w:keepNext/>
      <w:keepLines/>
      <w:spacing w:before="240" w:after="240" w:line="240" w:lineRule="auto"/>
      <w:ind w:left="720"/>
      <w:outlineLvl w:val="0"/>
    </w:pPr>
    <w:rPr>
      <w:rFonts w:ascii="Times New Roman" w:eastAsiaTheme="majorEastAsia" w:hAnsi="Times New Roman" w:cstheme="majorBidi"/>
      <w:b/>
      <w:bCs/>
      <w:i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437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rsid w:val="006A4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color w:val="FFFFFF" w:themeColor="background1"/>
        <w:sz w:val="22"/>
      </w:rPr>
      <w:tblPr/>
      <w:tcPr>
        <w:shd w:val="clear" w:color="auto" w:fill="943634" w:themeFill="accent2" w:themeFillShade="BF"/>
      </w:tcPr>
    </w:tblStylePr>
    <w:tblStylePr w:type="lastRow">
      <w:rPr>
        <w:rFonts w:ascii="Times New Roman" w:hAnsi="Times New Roman"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Style2">
    <w:name w:val="Style2"/>
    <w:basedOn w:val="Heading2"/>
    <w:next w:val="BodyText"/>
    <w:link w:val="Style2Char"/>
    <w:qFormat/>
    <w:rsid w:val="006A41EC"/>
    <w:pPr>
      <w:keepLines w:val="0"/>
      <w:tabs>
        <w:tab w:val="left" w:pos="1122"/>
        <w:tab w:val="left" w:pos="1309"/>
      </w:tabs>
      <w:autoSpaceDE w:val="0"/>
      <w:autoSpaceDN w:val="0"/>
      <w:adjustRightInd w:val="0"/>
      <w:spacing w:before="240" w:after="60" w:line="240" w:lineRule="auto"/>
      <w:ind w:left="1122" w:hanging="402"/>
      <w:jc w:val="both"/>
    </w:pPr>
    <w:rPr>
      <w:bCs w:val="0"/>
      <w:iCs/>
      <w:szCs w:val="28"/>
      <w:lang w:val="sr-Latn-CS" w:eastAsia="sr-Latn-CS"/>
    </w:rPr>
  </w:style>
  <w:style w:type="character" w:customStyle="1" w:styleId="Heading2Char">
    <w:name w:val="Heading 2 Char"/>
    <w:basedOn w:val="DefaultParagraphFont"/>
    <w:link w:val="Heading2"/>
    <w:uiPriority w:val="9"/>
    <w:rsid w:val="00345437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BodyText">
    <w:name w:val="Body Text"/>
    <w:basedOn w:val="Normal"/>
    <w:link w:val="BodyTextChar"/>
    <w:unhideWhenUsed/>
    <w:rsid w:val="006A41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A41EC"/>
  </w:style>
  <w:style w:type="character" w:customStyle="1" w:styleId="Style2Char">
    <w:name w:val="Style2 Char"/>
    <w:basedOn w:val="DefaultParagraphFont"/>
    <w:link w:val="Style2"/>
    <w:rsid w:val="006A41EC"/>
    <w:rPr>
      <w:rFonts w:ascii="Times New Roman" w:eastAsiaTheme="majorEastAsia" w:hAnsi="Times New Roman" w:cstheme="majorBidi"/>
      <w:b/>
      <w:iCs/>
      <w:sz w:val="24"/>
      <w:szCs w:val="28"/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7005C4"/>
    <w:rPr>
      <w:rFonts w:ascii="Times New Roman" w:eastAsiaTheme="majorEastAsia" w:hAnsi="Times New Roman" w:cstheme="majorBidi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rsid w:val="000F6127"/>
    <w:pPr>
      <w:ind w:left="720"/>
      <w:contextualSpacing/>
    </w:pPr>
  </w:style>
  <w:style w:type="paragraph" w:customStyle="1" w:styleId="c1">
    <w:name w:val="c1"/>
    <w:basedOn w:val="Normal"/>
    <w:rsid w:val="004366F7"/>
    <w:pPr>
      <w:widowControl w:val="0"/>
      <w:suppressAutoHyphens/>
      <w:autoSpaceDE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66F7"/>
    <w:pPr>
      <w:numPr>
        <w:ilvl w:val="1"/>
      </w:numPr>
      <w:spacing w:after="120" w:line="240" w:lineRule="auto"/>
    </w:pPr>
    <w:rPr>
      <w:rFonts w:ascii="Times New Roman" w:eastAsiaTheme="majorEastAsia" w:hAnsi="Times New Roman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66F7"/>
    <w:rPr>
      <w:rFonts w:ascii="Times New Roman" w:eastAsiaTheme="majorEastAsia" w:hAnsi="Times New Roman" w:cstheme="majorBidi"/>
      <w:i/>
      <w:iCs/>
      <w:spacing w:val="15"/>
      <w:sz w:val="24"/>
      <w:szCs w:val="24"/>
    </w:rPr>
  </w:style>
  <w:style w:type="character" w:customStyle="1" w:styleId="WW8Num1z0">
    <w:name w:val="WW8Num1z0"/>
    <w:rsid w:val="004366F7"/>
    <w:rPr>
      <w:rFonts w:ascii="Symbol" w:hAnsi="Symbol"/>
      <w:color w:val="auto"/>
    </w:rPr>
  </w:style>
  <w:style w:type="character" w:customStyle="1" w:styleId="WW8Num2z0">
    <w:name w:val="WW8Num2z0"/>
    <w:rsid w:val="004366F7"/>
    <w:rPr>
      <w:rFonts w:ascii="Times New Roman" w:hAnsi="Times New Roman"/>
    </w:rPr>
  </w:style>
  <w:style w:type="character" w:customStyle="1" w:styleId="WW8Num3z0">
    <w:name w:val="WW8Num3z0"/>
    <w:rsid w:val="004366F7"/>
    <w:rPr>
      <w:rFonts w:ascii="Symbol" w:hAnsi="Symbol"/>
      <w:sz w:val="20"/>
    </w:rPr>
  </w:style>
  <w:style w:type="character" w:customStyle="1" w:styleId="WW8Num3z1">
    <w:name w:val="WW8Num3z1"/>
    <w:rsid w:val="004366F7"/>
    <w:rPr>
      <w:u w:val="single"/>
    </w:rPr>
  </w:style>
  <w:style w:type="character" w:customStyle="1" w:styleId="WW8Num3z2">
    <w:name w:val="WW8Num3z2"/>
    <w:rsid w:val="004366F7"/>
    <w:rPr>
      <w:rFonts w:ascii="Wingdings" w:hAnsi="Wingdings"/>
      <w:sz w:val="20"/>
    </w:rPr>
  </w:style>
  <w:style w:type="character" w:customStyle="1" w:styleId="WW8Num4z0">
    <w:name w:val="WW8Num4z0"/>
    <w:rsid w:val="004366F7"/>
    <w:rPr>
      <w:rFonts w:ascii="Times New Roman" w:hAnsi="Times New Roman"/>
    </w:rPr>
  </w:style>
  <w:style w:type="character" w:customStyle="1" w:styleId="Absatz-Standardschriftart">
    <w:name w:val="Absatz-Standardschriftart"/>
    <w:rsid w:val="004366F7"/>
  </w:style>
  <w:style w:type="character" w:customStyle="1" w:styleId="WW8Num1z1">
    <w:name w:val="WW8Num1z1"/>
    <w:rsid w:val="004366F7"/>
    <w:rPr>
      <w:rFonts w:ascii="Courier New" w:hAnsi="Courier New" w:cs="Courier New"/>
    </w:rPr>
  </w:style>
  <w:style w:type="character" w:customStyle="1" w:styleId="WW8Num1z2">
    <w:name w:val="WW8Num1z2"/>
    <w:rsid w:val="004366F7"/>
    <w:rPr>
      <w:rFonts w:ascii="Wingdings" w:hAnsi="Wingdings"/>
    </w:rPr>
  </w:style>
  <w:style w:type="character" w:customStyle="1" w:styleId="WW8Num1z3">
    <w:name w:val="WW8Num1z3"/>
    <w:rsid w:val="004366F7"/>
    <w:rPr>
      <w:rFonts w:ascii="Symbol" w:hAnsi="Symbol"/>
    </w:rPr>
  </w:style>
  <w:style w:type="character" w:customStyle="1" w:styleId="WW8Num5z0">
    <w:name w:val="WW8Num5z0"/>
    <w:rsid w:val="004366F7"/>
    <w:rPr>
      <w:rFonts w:ascii="Times New Roman" w:hAnsi="Times New Roman"/>
    </w:rPr>
  </w:style>
  <w:style w:type="character" w:styleId="PageNumber">
    <w:name w:val="page number"/>
    <w:basedOn w:val="DefaultParagraphFont"/>
    <w:rsid w:val="004366F7"/>
  </w:style>
  <w:style w:type="character" w:customStyle="1" w:styleId="a">
    <w:name w:val="Симболи за нумерисање"/>
    <w:rsid w:val="004366F7"/>
  </w:style>
  <w:style w:type="paragraph" w:customStyle="1" w:styleId="a0">
    <w:name w:val="Заглавље"/>
    <w:basedOn w:val="Normal"/>
    <w:next w:val="BodyText"/>
    <w:rsid w:val="004366F7"/>
    <w:pPr>
      <w:keepNext/>
      <w:suppressAutoHyphens/>
      <w:spacing w:before="240" w:after="120" w:line="240" w:lineRule="auto"/>
    </w:pPr>
    <w:rPr>
      <w:rFonts w:ascii="Nimbus Sans L" w:eastAsia="DejaVu Sans" w:hAnsi="Nimbus Sans L" w:cs="DejaVu Sans"/>
      <w:sz w:val="28"/>
      <w:szCs w:val="28"/>
      <w:lang w:val="sr-Cyrl-CS" w:eastAsia="ar-SA"/>
    </w:rPr>
  </w:style>
  <w:style w:type="paragraph" w:styleId="List">
    <w:name w:val="List"/>
    <w:basedOn w:val="BodyText"/>
    <w:rsid w:val="004366F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a1">
    <w:name w:val="Наслов"/>
    <w:basedOn w:val="Normal"/>
    <w:rsid w:val="004366F7"/>
    <w:pPr>
      <w:suppressLineNumbers/>
      <w:suppressAutoHyphens/>
      <w:spacing w:before="120" w:after="120" w:line="240" w:lineRule="auto"/>
    </w:pPr>
    <w:rPr>
      <w:rFonts w:ascii="Times-L" w:eastAsia="Times New Roman" w:hAnsi="Times-L" w:cs="Times New Roman"/>
      <w:i/>
      <w:iCs/>
      <w:sz w:val="24"/>
      <w:szCs w:val="24"/>
      <w:lang w:val="sr-Cyrl-CS" w:eastAsia="ar-SA"/>
    </w:rPr>
  </w:style>
  <w:style w:type="paragraph" w:customStyle="1" w:styleId="a2">
    <w:name w:val="Индекс"/>
    <w:basedOn w:val="Normal"/>
    <w:rsid w:val="004366F7"/>
    <w:pPr>
      <w:suppressLineNumbers/>
      <w:suppressAutoHyphens/>
      <w:spacing w:after="0" w:line="240" w:lineRule="auto"/>
    </w:pPr>
    <w:rPr>
      <w:rFonts w:ascii="Times-L" w:eastAsia="Times New Roman" w:hAnsi="Times-L" w:cs="Times New Roman"/>
      <w:sz w:val="28"/>
      <w:szCs w:val="24"/>
      <w:lang w:val="sr-Cyrl-CS" w:eastAsia="ar-SA"/>
    </w:rPr>
  </w:style>
  <w:style w:type="paragraph" w:customStyle="1" w:styleId="p4">
    <w:name w:val="p4"/>
    <w:basedOn w:val="Normal"/>
    <w:rsid w:val="004366F7"/>
    <w:pPr>
      <w:widowControl w:val="0"/>
      <w:tabs>
        <w:tab w:val="left" w:pos="340"/>
      </w:tabs>
      <w:suppressAutoHyphens/>
      <w:autoSpaceDE w:val="0"/>
      <w:spacing w:after="0" w:line="240" w:lineRule="atLeast"/>
      <w:ind w:left="1440" w:firstLine="288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customStyle="1" w:styleId="c5">
    <w:name w:val="c5"/>
    <w:basedOn w:val="Normal"/>
    <w:rsid w:val="004366F7"/>
    <w:pPr>
      <w:widowControl w:val="0"/>
      <w:suppressAutoHyphens/>
      <w:autoSpaceDE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customStyle="1" w:styleId="p12">
    <w:name w:val="p12"/>
    <w:basedOn w:val="Normal"/>
    <w:rsid w:val="004366F7"/>
    <w:pPr>
      <w:widowControl w:val="0"/>
      <w:tabs>
        <w:tab w:val="left" w:pos="1300"/>
      </w:tabs>
      <w:suppressAutoHyphens/>
      <w:autoSpaceDE w:val="0"/>
      <w:spacing w:after="0" w:line="240" w:lineRule="atLeast"/>
      <w:ind w:left="140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customStyle="1" w:styleId="p29">
    <w:name w:val="p29"/>
    <w:basedOn w:val="Normal"/>
    <w:rsid w:val="004366F7"/>
    <w:pPr>
      <w:widowControl w:val="0"/>
      <w:suppressAutoHyphens/>
      <w:autoSpaceDE w:val="0"/>
      <w:spacing w:after="0" w:line="240" w:lineRule="atLeast"/>
      <w:ind w:left="1100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customStyle="1" w:styleId="p30">
    <w:name w:val="p30"/>
    <w:basedOn w:val="Normal"/>
    <w:rsid w:val="004366F7"/>
    <w:pPr>
      <w:widowControl w:val="0"/>
      <w:tabs>
        <w:tab w:val="left" w:pos="2380"/>
      </w:tabs>
      <w:suppressAutoHyphens/>
      <w:autoSpaceDE w:val="0"/>
      <w:spacing w:after="0" w:line="240" w:lineRule="atLeast"/>
      <w:ind w:left="940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customStyle="1" w:styleId="p7">
    <w:name w:val="p7"/>
    <w:basedOn w:val="Normal"/>
    <w:rsid w:val="004366F7"/>
    <w:pPr>
      <w:widowControl w:val="0"/>
      <w:tabs>
        <w:tab w:val="left" w:pos="720"/>
      </w:tabs>
      <w:suppressAutoHyphens/>
      <w:autoSpaceDE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customStyle="1" w:styleId="p18">
    <w:name w:val="p18"/>
    <w:basedOn w:val="Normal"/>
    <w:rsid w:val="004366F7"/>
    <w:pPr>
      <w:widowControl w:val="0"/>
      <w:tabs>
        <w:tab w:val="left" w:pos="340"/>
        <w:tab w:val="left" w:pos="3460"/>
      </w:tabs>
      <w:suppressAutoHyphens/>
      <w:autoSpaceDE w:val="0"/>
      <w:spacing w:after="0" w:line="240" w:lineRule="atLeast"/>
      <w:ind w:left="2016" w:hanging="3168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customStyle="1" w:styleId="p31">
    <w:name w:val="p31"/>
    <w:basedOn w:val="Normal"/>
    <w:rsid w:val="004366F7"/>
    <w:pPr>
      <w:widowControl w:val="0"/>
      <w:tabs>
        <w:tab w:val="left" w:pos="340"/>
      </w:tabs>
      <w:suppressAutoHyphens/>
      <w:autoSpaceDE w:val="0"/>
      <w:spacing w:after="0" w:line="240" w:lineRule="atLeast"/>
      <w:ind w:left="1440" w:firstLine="288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customStyle="1" w:styleId="t13">
    <w:name w:val="t13"/>
    <w:basedOn w:val="Normal"/>
    <w:rsid w:val="004366F7"/>
    <w:pPr>
      <w:widowControl w:val="0"/>
      <w:suppressAutoHyphens/>
      <w:autoSpaceDE w:val="0"/>
      <w:spacing w:after="0" w:line="440" w:lineRule="atLeast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Footer">
    <w:name w:val="footer"/>
    <w:basedOn w:val="Normal"/>
    <w:link w:val="FooterChar"/>
    <w:uiPriority w:val="99"/>
    <w:rsid w:val="004366F7"/>
    <w:pPr>
      <w:widowControl w:val="0"/>
      <w:tabs>
        <w:tab w:val="center" w:pos="4320"/>
        <w:tab w:val="right" w:pos="8640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4366F7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BodyTextIndent">
    <w:name w:val="Body Text Indent"/>
    <w:basedOn w:val="Normal"/>
    <w:link w:val="BodyTextIndentChar"/>
    <w:rsid w:val="004366F7"/>
    <w:pPr>
      <w:suppressAutoHyphens/>
      <w:spacing w:after="120" w:line="240" w:lineRule="auto"/>
      <w:ind w:left="360"/>
    </w:pPr>
    <w:rPr>
      <w:rFonts w:ascii="Times-L" w:eastAsia="Times New Roman" w:hAnsi="Times-L" w:cs="Times New Roman"/>
      <w:sz w:val="28"/>
      <w:szCs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4366F7"/>
    <w:rPr>
      <w:rFonts w:ascii="Times-L" w:eastAsia="Times New Roman" w:hAnsi="Times-L" w:cs="Times New Roman"/>
      <w:sz w:val="28"/>
      <w:szCs w:val="24"/>
      <w:lang w:val="sr-Cyrl-CS" w:eastAsia="ar-SA"/>
    </w:rPr>
  </w:style>
  <w:style w:type="paragraph" w:styleId="BalloonText">
    <w:name w:val="Balloon Text"/>
    <w:basedOn w:val="Normal"/>
    <w:link w:val="BalloonTextChar"/>
    <w:rsid w:val="004366F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BalloonTextChar">
    <w:name w:val="Balloon Text Char"/>
    <w:basedOn w:val="DefaultParagraphFont"/>
    <w:link w:val="BalloonText"/>
    <w:rsid w:val="004366F7"/>
    <w:rPr>
      <w:rFonts w:ascii="Tahoma" w:eastAsia="Times New Roman" w:hAnsi="Tahoma" w:cs="Tahoma"/>
      <w:sz w:val="16"/>
      <w:szCs w:val="16"/>
      <w:lang w:val="sr-Cyrl-CS" w:eastAsia="ar-SA"/>
    </w:rPr>
  </w:style>
  <w:style w:type="paragraph" w:styleId="BodyTextIndent3">
    <w:name w:val="Body Text Indent 3"/>
    <w:basedOn w:val="Normal"/>
    <w:link w:val="BodyTextIndent3Char"/>
    <w:rsid w:val="004366F7"/>
    <w:pPr>
      <w:suppressAutoHyphens/>
      <w:spacing w:after="120" w:line="240" w:lineRule="auto"/>
      <w:ind w:left="283"/>
    </w:pPr>
    <w:rPr>
      <w:rFonts w:ascii="Times-L" w:eastAsia="Times New Roman" w:hAnsi="Times-L" w:cs="Times New Roman"/>
      <w:sz w:val="16"/>
      <w:szCs w:val="16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4366F7"/>
    <w:rPr>
      <w:rFonts w:ascii="Times-L" w:eastAsia="Times New Roman" w:hAnsi="Times-L" w:cs="Times New Roman"/>
      <w:sz w:val="16"/>
      <w:szCs w:val="16"/>
      <w:lang w:val="sr-Cyrl-CS" w:eastAsia="ar-SA"/>
    </w:rPr>
  </w:style>
  <w:style w:type="paragraph" w:styleId="NormalWeb">
    <w:name w:val="Normal (Web)"/>
    <w:basedOn w:val="Normal"/>
    <w:rsid w:val="004366F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">
    <w:name w:val="Садржај оквира"/>
    <w:basedOn w:val="BodyText"/>
    <w:rsid w:val="004366F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er">
    <w:name w:val="header"/>
    <w:basedOn w:val="Normal"/>
    <w:link w:val="HeaderChar"/>
    <w:uiPriority w:val="99"/>
    <w:rsid w:val="004366F7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-L" w:eastAsia="Times New Roman" w:hAnsi="Times-L" w:cs="Times New Roman"/>
      <w:sz w:val="28"/>
      <w:szCs w:val="24"/>
      <w:lang w:val="sr-Cyrl-CS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4366F7"/>
    <w:rPr>
      <w:rFonts w:ascii="Times-L" w:eastAsia="Times New Roman" w:hAnsi="Times-L" w:cs="Times New Roman"/>
      <w:sz w:val="28"/>
      <w:szCs w:val="24"/>
      <w:lang w:val="sr-Cyrl-CS" w:eastAsia="ar-SA"/>
    </w:rPr>
  </w:style>
  <w:style w:type="paragraph" w:customStyle="1" w:styleId="Char">
    <w:name w:val="Char"/>
    <w:basedOn w:val="Normal"/>
    <w:rsid w:val="00F5190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CE3C2-9F1E-431A-A8EB-FC230B91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2013-09-13T12:10:00Z</cp:lastPrinted>
  <dcterms:created xsi:type="dcterms:W3CDTF">2013-10-30T14:27:00Z</dcterms:created>
  <dcterms:modified xsi:type="dcterms:W3CDTF">2013-10-30T14:27:00Z</dcterms:modified>
</cp:coreProperties>
</file>